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C7" w:rsidRPr="00662BAF" w:rsidRDefault="00C83179" w:rsidP="00662BAF">
      <w:pPr>
        <w:rPr>
          <w:rFonts w:hint="cs"/>
          <w:b/>
          <w:bCs/>
          <w:sz w:val="68"/>
          <w:szCs w:val="68"/>
          <w:rtl/>
        </w:rPr>
      </w:pPr>
      <w:r w:rsidRPr="00B33E6C">
        <w:rPr>
          <w:rFonts w:hint="cs"/>
          <w:b/>
          <w:bCs/>
          <w:sz w:val="68"/>
          <w:szCs w:val="68"/>
          <w:rtl/>
        </w:rPr>
        <w:t xml:space="preserve">מערכות הפעלה זמן אמת </w:t>
      </w:r>
      <w:r w:rsidRPr="00B33E6C">
        <w:rPr>
          <w:b/>
          <w:bCs/>
          <w:sz w:val="68"/>
          <w:szCs w:val="68"/>
        </w:rPr>
        <w:t>RTOS</w:t>
      </w:r>
      <w:r w:rsidR="00B33E6C">
        <w:rPr>
          <w:rFonts w:hint="cs"/>
          <w:b/>
          <w:bCs/>
          <w:sz w:val="68"/>
          <w:szCs w:val="68"/>
          <w:rtl/>
        </w:rPr>
        <w:t xml:space="preserve"> </w:t>
      </w:r>
      <w:r w:rsidR="00B33E6C">
        <w:rPr>
          <w:b/>
          <w:bCs/>
          <w:sz w:val="68"/>
          <w:szCs w:val="68"/>
          <w:rtl/>
        </w:rPr>
        <w:t>–</w:t>
      </w:r>
      <w:r w:rsidR="00B33E6C">
        <w:rPr>
          <w:rFonts w:hint="cs"/>
          <w:b/>
          <w:bCs/>
          <w:sz w:val="68"/>
          <w:szCs w:val="68"/>
          <w:rtl/>
        </w:rPr>
        <w:t xml:space="preserve"> </w:t>
      </w:r>
      <w:r w:rsidR="00B33E6C">
        <w:rPr>
          <w:b/>
          <w:bCs/>
          <w:sz w:val="68"/>
          <w:szCs w:val="68"/>
        </w:rPr>
        <w:t>Real Time Operating Systems</w:t>
      </w:r>
    </w:p>
    <w:p w:rsidR="00C83179" w:rsidRDefault="00C83179" w:rsidP="006F0622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נועדו להיות תשתית ליישומי</w:t>
      </w:r>
    </w:p>
    <w:p w:rsidR="00C83179" w:rsidRDefault="00C83179" w:rsidP="00C83179">
      <w:pPr>
        <w:bidi w:val="0"/>
        <w:rPr>
          <w:b/>
          <w:bCs/>
          <w:sz w:val="54"/>
          <w:szCs w:val="54"/>
        </w:rPr>
      </w:pPr>
      <w:r w:rsidRPr="00A162C7">
        <w:rPr>
          <w:b/>
          <w:bCs/>
          <w:sz w:val="54"/>
          <w:szCs w:val="54"/>
          <w:highlight w:val="yellow"/>
        </w:rPr>
        <w:t>Hard Real Time (HRT)</w:t>
      </w:r>
    </w:p>
    <w:p w:rsidR="004C508E" w:rsidRDefault="00C83179" w:rsidP="00C83179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 xml:space="preserve">שפירושו "אי עמידה בלוחות זמנים, אפילו </w:t>
      </w:r>
      <w:r w:rsidRPr="00A162C7">
        <w:rPr>
          <w:rFonts w:hint="cs"/>
          <w:b/>
          <w:bCs/>
          <w:sz w:val="54"/>
          <w:szCs w:val="54"/>
          <w:highlight w:val="yellow"/>
          <w:rtl/>
        </w:rPr>
        <w:t>חד פעמית</w:t>
      </w:r>
      <w:r>
        <w:rPr>
          <w:rFonts w:hint="cs"/>
          <w:b/>
          <w:bCs/>
          <w:sz w:val="54"/>
          <w:szCs w:val="54"/>
          <w:rtl/>
        </w:rPr>
        <w:t xml:space="preserve">, פירושו </w:t>
      </w:r>
      <w:r w:rsidRPr="00B33E6C">
        <w:rPr>
          <w:rFonts w:hint="cs"/>
          <w:b/>
          <w:bCs/>
          <w:sz w:val="54"/>
          <w:szCs w:val="54"/>
          <w:highlight w:val="yellow"/>
          <w:rtl/>
        </w:rPr>
        <w:t>אסון</w:t>
      </w:r>
      <w:r>
        <w:rPr>
          <w:rFonts w:hint="cs"/>
          <w:b/>
          <w:bCs/>
          <w:sz w:val="54"/>
          <w:szCs w:val="54"/>
          <w:rtl/>
        </w:rPr>
        <w:t>".</w:t>
      </w:r>
    </w:p>
    <w:p w:rsidR="004C508E" w:rsidRDefault="004C508E" w:rsidP="00C83179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זאת בניגוד ל-</w:t>
      </w:r>
    </w:p>
    <w:p w:rsidR="004C508E" w:rsidRDefault="004C508E" w:rsidP="004C508E">
      <w:pPr>
        <w:bidi w:val="0"/>
        <w:rPr>
          <w:b/>
          <w:bCs/>
          <w:sz w:val="54"/>
          <w:szCs w:val="54"/>
        </w:rPr>
      </w:pPr>
      <w:r>
        <w:rPr>
          <w:b/>
          <w:bCs/>
          <w:sz w:val="54"/>
          <w:szCs w:val="54"/>
        </w:rPr>
        <w:t>Soft Real Time</w:t>
      </w:r>
    </w:p>
    <w:p w:rsidR="00C83179" w:rsidRPr="00C83179" w:rsidRDefault="004C508E" w:rsidP="004C508E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שפירושו "מספיק שאי עמידה בזמנים היא נדירה".</w:t>
      </w:r>
      <w:r w:rsidR="00C83179">
        <w:rPr>
          <w:rFonts w:hint="cs"/>
          <w:b/>
          <w:bCs/>
          <w:sz w:val="54"/>
          <w:szCs w:val="54"/>
          <w:rtl/>
        </w:rPr>
        <w:t xml:space="preserve"> </w:t>
      </w:r>
    </w:p>
    <w:p w:rsidR="00C83179" w:rsidRDefault="00C83179" w:rsidP="006F0622">
      <w:pPr>
        <w:rPr>
          <w:rFonts w:hint="cs"/>
          <w:b/>
          <w:bCs/>
          <w:sz w:val="42"/>
          <w:szCs w:val="42"/>
          <w:rtl/>
        </w:rPr>
      </w:pPr>
    </w:p>
    <w:p w:rsidR="00C83179" w:rsidRDefault="00C83179" w:rsidP="006F0622">
      <w:pPr>
        <w:rPr>
          <w:rFonts w:hint="cs"/>
          <w:b/>
          <w:bCs/>
          <w:sz w:val="42"/>
          <w:szCs w:val="42"/>
          <w:rtl/>
        </w:rPr>
      </w:pPr>
    </w:p>
    <w:p w:rsidR="00C83179" w:rsidRDefault="00662BAF" w:rsidP="006F0622">
      <w:pPr>
        <w:rPr>
          <w:rFonts w:hint="cs"/>
          <w:b/>
          <w:bCs/>
          <w:sz w:val="42"/>
          <w:szCs w:val="42"/>
          <w:rtl/>
        </w:rPr>
      </w:pPr>
      <w:r>
        <w:rPr>
          <w:b/>
          <w:bCs/>
          <w:sz w:val="42"/>
          <w:szCs w:val="42"/>
          <w:rtl/>
        </w:rPr>
        <w:br/>
      </w:r>
    </w:p>
    <w:p w:rsidR="00662BAF" w:rsidRDefault="00662BAF" w:rsidP="006F0622">
      <w:pPr>
        <w:rPr>
          <w:rFonts w:hint="cs"/>
          <w:b/>
          <w:bCs/>
          <w:sz w:val="42"/>
          <w:szCs w:val="42"/>
          <w:rtl/>
        </w:rPr>
      </w:pPr>
    </w:p>
    <w:p w:rsidR="00662BAF" w:rsidRDefault="00662BAF" w:rsidP="006F0622">
      <w:pPr>
        <w:rPr>
          <w:rFonts w:hint="cs"/>
          <w:b/>
          <w:bCs/>
          <w:sz w:val="42"/>
          <w:szCs w:val="42"/>
          <w:rtl/>
        </w:rPr>
      </w:pPr>
    </w:p>
    <w:p w:rsidR="006F0622" w:rsidRDefault="006F0622" w:rsidP="006F0622">
      <w:pPr>
        <w:rPr>
          <w:rFonts w:hint="cs"/>
          <w:b/>
          <w:bCs/>
          <w:sz w:val="52"/>
          <w:szCs w:val="52"/>
          <w:rtl/>
        </w:rPr>
      </w:pPr>
      <w:r w:rsidRPr="00662BAF">
        <w:rPr>
          <w:rFonts w:hint="cs"/>
          <w:b/>
          <w:bCs/>
          <w:sz w:val="52"/>
          <w:szCs w:val="52"/>
          <w:rtl/>
        </w:rPr>
        <w:t>מערכות הפעלה כלליות</w:t>
      </w:r>
      <w:r w:rsidR="00662BAF">
        <w:rPr>
          <w:rFonts w:hint="cs"/>
          <w:b/>
          <w:bCs/>
          <w:sz w:val="52"/>
          <w:szCs w:val="52"/>
          <w:rtl/>
        </w:rPr>
        <w:t xml:space="preserve"> (</w:t>
      </w:r>
      <w:r w:rsidR="00662BAF">
        <w:rPr>
          <w:b/>
          <w:bCs/>
          <w:sz w:val="52"/>
          <w:szCs w:val="52"/>
        </w:rPr>
        <w:t>Windows, Linux</w:t>
      </w:r>
      <w:r w:rsidR="00662BAF">
        <w:rPr>
          <w:rFonts w:hint="cs"/>
          <w:b/>
          <w:bCs/>
          <w:sz w:val="52"/>
          <w:szCs w:val="52"/>
          <w:rtl/>
        </w:rPr>
        <w:t>)</w:t>
      </w:r>
    </w:p>
    <w:p w:rsidR="00330745" w:rsidRPr="00662BAF" w:rsidRDefault="00330745" w:rsidP="006F0622">
      <w:pPr>
        <w:rPr>
          <w:rFonts w:hint="cs"/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הנחות:</w:t>
      </w:r>
    </w:p>
    <w:p w:rsidR="006F0622" w:rsidRDefault="006F0622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משרתות מספר גדול של יישומים במקביל</w:t>
      </w:r>
    </w:p>
    <w:p w:rsidR="006F0622" w:rsidRDefault="006F0622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משרתות מספר גדול של משתמשים במקביל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תפקידן לשרת את כל המשתמשים והיישומים תוך זמן סביר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מביאות בחשבון שיקולים סטטיסטיים</w:t>
      </w:r>
    </w:p>
    <w:p w:rsidR="00AD124B" w:rsidRDefault="00AD124B" w:rsidP="006F0622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יוצאות מתוך הנחה שעיכוב בביצוע קוד מועדף איננו אסון</w:t>
      </w:r>
    </w:p>
    <w:p w:rsidR="00AD124B" w:rsidRPr="00AD124B" w:rsidRDefault="00AD124B" w:rsidP="00AD124B">
      <w:pPr>
        <w:rPr>
          <w:b/>
          <w:bCs/>
          <w:sz w:val="42"/>
          <w:szCs w:val="42"/>
          <w:rtl/>
        </w:rPr>
      </w:pPr>
    </w:p>
    <w:p w:rsidR="00AD124B" w:rsidRDefault="00AD124B" w:rsidP="00AD124B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יישומי זמן אמת:</w:t>
      </w:r>
    </w:p>
    <w:p w:rsidR="00AD124B" w:rsidRDefault="00AD124B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עשויות להיות יישומים רגישים שעיכוב פירושו אסון</w:t>
      </w:r>
    </w:p>
    <w:p w:rsidR="00AD124B" w:rsidRDefault="00AD124B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בדרך כלל המחשב רתום למטרה בודדת</w:t>
      </w:r>
      <w:r w:rsidR="00E02D75">
        <w:rPr>
          <w:rFonts w:hint="cs"/>
          <w:b/>
          <w:bCs/>
          <w:sz w:val="42"/>
          <w:szCs w:val="42"/>
          <w:rtl/>
        </w:rPr>
        <w:t xml:space="preserve"> ולמשתמש בודד</w:t>
      </w:r>
    </w:p>
    <w:p w:rsidR="00E02D75" w:rsidRDefault="00E02D75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חשוב דטרמיניזם והמקרה הגרוע ביותר.</w:t>
      </w:r>
    </w:p>
    <w:p w:rsidR="00E02D75" w:rsidRDefault="00E02D75" w:rsidP="00AD124B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לא ניתן ללמד מהניסיון </w:t>
      </w:r>
      <w:r w:rsidR="006440DA">
        <w:rPr>
          <w:rFonts w:hint="cs"/>
          <w:b/>
          <w:bCs/>
          <w:sz w:val="42"/>
          <w:szCs w:val="42"/>
          <w:rtl/>
        </w:rPr>
        <w:t>ולתקן שגיאות בדיעבד.</w:t>
      </w:r>
    </w:p>
    <w:p w:rsidR="00236B6F" w:rsidRPr="00003252" w:rsidRDefault="00236B6F" w:rsidP="00236B6F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 w:rsidRPr="00236B6F">
        <w:rPr>
          <w:rFonts w:hint="cs"/>
          <w:b/>
          <w:bCs/>
          <w:sz w:val="42"/>
          <w:szCs w:val="42"/>
          <w:rtl/>
        </w:rPr>
        <w:lastRenderedPageBreak/>
        <w:t xml:space="preserve">שאלה מרכזית בבדיקת היישום הינה </w:t>
      </w:r>
      <w:r w:rsidRPr="00236B6F">
        <w:rPr>
          <w:rFonts w:hint="cs"/>
          <w:b/>
          <w:bCs/>
          <w:sz w:val="46"/>
          <w:szCs w:val="46"/>
          <w:rtl/>
        </w:rPr>
        <w:t xml:space="preserve">"מתי אפשר לבדוק תוכנה במשך </w:t>
      </w:r>
      <w:r w:rsidRPr="00741D7B">
        <w:rPr>
          <w:rFonts w:hint="cs"/>
          <w:b/>
          <w:bCs/>
          <w:sz w:val="46"/>
          <w:szCs w:val="46"/>
          <w:highlight w:val="yellow"/>
          <w:rtl/>
        </w:rPr>
        <w:t>חודש</w:t>
      </w:r>
      <w:r w:rsidRPr="00236B6F">
        <w:rPr>
          <w:rFonts w:hint="cs"/>
          <w:b/>
          <w:bCs/>
          <w:sz w:val="46"/>
          <w:szCs w:val="46"/>
          <w:rtl/>
        </w:rPr>
        <w:t xml:space="preserve"> ולהאמין שהוא ירוץ </w:t>
      </w:r>
      <w:r w:rsidRPr="00741D7B">
        <w:rPr>
          <w:rFonts w:hint="cs"/>
          <w:b/>
          <w:bCs/>
          <w:sz w:val="46"/>
          <w:szCs w:val="46"/>
          <w:highlight w:val="yellow"/>
          <w:rtl/>
        </w:rPr>
        <w:t>שנים</w:t>
      </w:r>
      <w:r w:rsidRPr="00236B6F">
        <w:rPr>
          <w:rFonts w:hint="cs"/>
          <w:b/>
          <w:bCs/>
          <w:sz w:val="46"/>
          <w:szCs w:val="46"/>
          <w:rtl/>
        </w:rPr>
        <w:t>".</w:t>
      </w:r>
    </w:p>
    <w:p w:rsidR="00003252" w:rsidRDefault="00003252" w:rsidP="00003252">
      <w:pPr>
        <w:rPr>
          <w:rFonts w:hint="cs"/>
          <w:b/>
          <w:bCs/>
          <w:sz w:val="42"/>
          <w:szCs w:val="42"/>
          <w:rtl/>
        </w:rPr>
      </w:pPr>
    </w:p>
    <w:p w:rsidR="00003252" w:rsidRDefault="00003252" w:rsidP="00003252">
      <w:pPr>
        <w:rPr>
          <w:rFonts w:hint="cs"/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מילת המפתח הוא </w:t>
      </w:r>
      <w:r w:rsidRPr="00174C5A">
        <w:rPr>
          <w:rFonts w:hint="cs"/>
          <w:b/>
          <w:bCs/>
          <w:sz w:val="42"/>
          <w:szCs w:val="42"/>
          <w:highlight w:val="yellow"/>
          <w:rtl/>
        </w:rPr>
        <w:t>דטרמיניזם</w:t>
      </w:r>
      <w:r>
        <w:rPr>
          <w:rFonts w:hint="cs"/>
          <w:b/>
          <w:bCs/>
          <w:sz w:val="42"/>
          <w:szCs w:val="42"/>
          <w:rtl/>
        </w:rPr>
        <w:t xml:space="preserve">  שזה משהו </w:t>
      </w:r>
      <w:r w:rsidR="00174C5A">
        <w:rPr>
          <w:rFonts w:hint="cs"/>
          <w:b/>
          <w:bCs/>
          <w:sz w:val="42"/>
          <w:szCs w:val="42"/>
          <w:rtl/>
        </w:rPr>
        <w:t xml:space="preserve">כמו "לפעול תמיד תחת הוראות </w:t>
      </w:r>
      <w:r w:rsidR="00174C5A" w:rsidRPr="00174C5A">
        <w:rPr>
          <w:rFonts w:hint="cs"/>
          <w:b/>
          <w:bCs/>
          <w:sz w:val="42"/>
          <w:szCs w:val="42"/>
          <w:highlight w:val="yellow"/>
          <w:rtl/>
        </w:rPr>
        <w:t>בטיח</w:t>
      </w:r>
      <w:r w:rsidRPr="00174C5A">
        <w:rPr>
          <w:rFonts w:hint="cs"/>
          <w:b/>
          <w:bCs/>
          <w:sz w:val="42"/>
          <w:szCs w:val="42"/>
          <w:highlight w:val="yellow"/>
          <w:rtl/>
        </w:rPr>
        <w:t>ות</w:t>
      </w:r>
      <w:r>
        <w:rPr>
          <w:rFonts w:hint="cs"/>
          <w:b/>
          <w:bCs/>
          <w:sz w:val="42"/>
          <w:szCs w:val="42"/>
          <w:rtl/>
        </w:rPr>
        <w:t>".</w:t>
      </w:r>
    </w:p>
    <w:p w:rsidR="00F76DA6" w:rsidRDefault="00F76DA6" w:rsidP="00003252">
      <w:pPr>
        <w:rPr>
          <w:rFonts w:hint="cs"/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דטרמיניזם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התנהגות הניתנת לחיזוי מדויק.</w:t>
      </w:r>
    </w:p>
    <w:p w:rsidR="00487C57" w:rsidRDefault="00F76DA6" w:rsidP="00003252">
      <w:pPr>
        <w:rPr>
          <w:rFonts w:hint="cs"/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לאו דווקא היעיל ביותר.</w:t>
      </w:r>
    </w:p>
    <w:p w:rsidR="00487C57" w:rsidRDefault="00487C57" w:rsidP="00003252">
      <w:pPr>
        <w:rPr>
          <w:rFonts w:hint="cs"/>
          <w:b/>
          <w:bCs/>
          <w:sz w:val="42"/>
          <w:szCs w:val="42"/>
          <w:rtl/>
        </w:rPr>
      </w:pPr>
    </w:p>
    <w:p w:rsidR="00487C57" w:rsidRDefault="00487C57" w:rsidP="00003252">
      <w:pPr>
        <w:rPr>
          <w:rFonts w:hint="cs"/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>היכן זה בא לידי ביטוי?</w:t>
      </w:r>
    </w:p>
    <w:p w:rsidR="00487C57" w:rsidRDefault="00487C57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מדיניות השיבוץ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נותן משקל מכריע לעדיפות.</w:t>
      </w:r>
      <w:r w:rsidR="002319C6">
        <w:rPr>
          <w:rFonts w:hint="cs"/>
          <w:b/>
          <w:bCs/>
          <w:sz w:val="42"/>
          <w:szCs w:val="42"/>
          <w:rtl/>
        </w:rPr>
        <w:t xml:space="preserve">  מדניות מסוג זה נקרא </w:t>
      </w:r>
      <w:r w:rsidR="002319C6">
        <w:rPr>
          <w:b/>
          <w:bCs/>
          <w:sz w:val="42"/>
          <w:szCs w:val="42"/>
        </w:rPr>
        <w:t>Event Driven</w:t>
      </w:r>
      <w:r w:rsidR="002319C6">
        <w:rPr>
          <w:rFonts w:hint="cs"/>
          <w:b/>
          <w:bCs/>
          <w:sz w:val="42"/>
          <w:szCs w:val="42"/>
          <w:rtl/>
        </w:rPr>
        <w:t>.</w:t>
      </w:r>
    </w:p>
    <w:p w:rsidR="00330D45" w:rsidRDefault="00330D45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רמת הרשאות וקלט פלט לפעמים ניתנים ליישומים.</w:t>
      </w:r>
      <w:r w:rsidR="00DB1A3F">
        <w:rPr>
          <w:rFonts w:hint="cs"/>
          <w:b/>
          <w:bCs/>
          <w:sz w:val="42"/>
          <w:szCs w:val="42"/>
          <w:rtl/>
        </w:rPr>
        <w:t xml:space="preserve"> הסיבה לכך הוא בדרך כלל חיבור לציוד לא סטנדרטי.</w:t>
      </w:r>
    </w:p>
    <w:p w:rsidR="00CB0F3D" w:rsidRDefault="00CB0F3D" w:rsidP="002319C6">
      <w:pPr>
        <w:pStyle w:val="ListParagraph"/>
        <w:numPr>
          <w:ilvl w:val="0"/>
          <w:numId w:val="1"/>
        </w:numPr>
        <w:rPr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חייבות לתמוך ב-</w:t>
      </w:r>
      <w:r>
        <w:rPr>
          <w:b/>
          <w:bCs/>
          <w:sz w:val="42"/>
          <w:szCs w:val="42"/>
        </w:rPr>
        <w:t>multi-programming</w:t>
      </w:r>
    </w:p>
    <w:p w:rsidR="003F330A" w:rsidRDefault="003F330A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טיפול בפסיקות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מניעת עיכוב טיפול בפסיקות למינימום.</w:t>
      </w:r>
    </w:p>
    <w:p w:rsidR="0085127A" w:rsidRDefault="0085127A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שירותים צריכים להיות מתוכנתים דטרמיניסטית.  האחד הראשונים זה </w:t>
      </w:r>
      <w:r w:rsidRPr="003B3B46">
        <w:rPr>
          <w:rFonts w:hint="cs"/>
          <w:b/>
          <w:bCs/>
          <w:sz w:val="42"/>
          <w:szCs w:val="42"/>
          <w:highlight w:val="yellow"/>
          <w:rtl/>
        </w:rPr>
        <w:t>ניהול</w:t>
      </w:r>
      <w:r>
        <w:rPr>
          <w:rFonts w:hint="cs"/>
          <w:b/>
          <w:bCs/>
          <w:sz w:val="42"/>
          <w:szCs w:val="42"/>
          <w:rtl/>
        </w:rPr>
        <w:t xml:space="preserve"> </w:t>
      </w:r>
      <w:r w:rsidRPr="003B3B46">
        <w:rPr>
          <w:rFonts w:hint="cs"/>
          <w:b/>
          <w:bCs/>
          <w:sz w:val="42"/>
          <w:szCs w:val="42"/>
          <w:highlight w:val="yellow"/>
          <w:rtl/>
        </w:rPr>
        <w:lastRenderedPageBreak/>
        <w:t>זיכרון</w:t>
      </w:r>
      <w:r>
        <w:rPr>
          <w:rFonts w:hint="cs"/>
          <w:b/>
          <w:bCs/>
          <w:sz w:val="42"/>
          <w:szCs w:val="42"/>
          <w:rtl/>
        </w:rPr>
        <w:t xml:space="preserve">: בדרך כלל ביחידות זיכרון בגודל </w:t>
      </w:r>
      <w:r w:rsidRPr="0019262A">
        <w:rPr>
          <w:rFonts w:hint="cs"/>
          <w:b/>
          <w:bCs/>
          <w:sz w:val="42"/>
          <w:szCs w:val="42"/>
          <w:highlight w:val="yellow"/>
          <w:rtl/>
        </w:rPr>
        <w:t>קבוע</w:t>
      </w:r>
      <w:r>
        <w:rPr>
          <w:rFonts w:hint="cs"/>
          <w:b/>
          <w:bCs/>
          <w:sz w:val="42"/>
          <w:szCs w:val="42"/>
          <w:rtl/>
        </w:rPr>
        <w:t>.</w:t>
      </w:r>
      <w:r w:rsidR="0019262A">
        <w:rPr>
          <w:rFonts w:hint="cs"/>
          <w:b/>
          <w:bCs/>
          <w:sz w:val="42"/>
          <w:szCs w:val="42"/>
          <w:rtl/>
        </w:rPr>
        <w:t xml:space="preserve">  אחד המקרים של </w:t>
      </w:r>
      <w:r w:rsidR="0019262A" w:rsidRPr="0019262A">
        <w:rPr>
          <w:rFonts w:hint="cs"/>
          <w:b/>
          <w:bCs/>
          <w:sz w:val="42"/>
          <w:szCs w:val="42"/>
          <w:highlight w:val="yellow"/>
          <w:rtl/>
        </w:rPr>
        <w:t>עמידות לאורך זמן</w:t>
      </w:r>
      <w:r w:rsidR="0019262A">
        <w:rPr>
          <w:rFonts w:hint="cs"/>
          <w:b/>
          <w:bCs/>
          <w:sz w:val="42"/>
          <w:szCs w:val="42"/>
          <w:rtl/>
        </w:rPr>
        <w:t>.</w:t>
      </w:r>
    </w:p>
    <w:p w:rsidR="005649AE" w:rsidRDefault="005649AE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 xml:space="preserve">זיכרון וירטואלי ודפדוף </w:t>
      </w:r>
      <w:r>
        <w:rPr>
          <w:b/>
          <w:bCs/>
          <w:sz w:val="42"/>
          <w:szCs w:val="42"/>
          <w:rtl/>
        </w:rPr>
        <w:t>–</w:t>
      </w:r>
      <w:r>
        <w:rPr>
          <w:rFonts w:hint="cs"/>
          <w:b/>
          <w:bCs/>
          <w:sz w:val="42"/>
          <w:szCs w:val="42"/>
          <w:rtl/>
        </w:rPr>
        <w:t xml:space="preserve"> תמיד אבל רק </w:t>
      </w:r>
      <w:r w:rsidRPr="00347C9D">
        <w:rPr>
          <w:rFonts w:hint="cs"/>
          <w:b/>
          <w:bCs/>
          <w:sz w:val="42"/>
          <w:szCs w:val="42"/>
          <w:highlight w:val="yellow"/>
          <w:rtl/>
        </w:rPr>
        <w:t>לחלק</w:t>
      </w:r>
      <w:r>
        <w:rPr>
          <w:rFonts w:hint="cs"/>
          <w:b/>
          <w:bCs/>
          <w:sz w:val="42"/>
          <w:szCs w:val="42"/>
          <w:rtl/>
        </w:rPr>
        <w:t xml:space="preserve"> מהמטרות שלמענם הוא קיים.</w:t>
      </w:r>
    </w:p>
    <w:p w:rsidR="00347C9D" w:rsidRDefault="00347C9D" w:rsidP="002319C6">
      <w:pPr>
        <w:pStyle w:val="ListParagraph"/>
        <w:numPr>
          <w:ilvl w:val="0"/>
          <w:numId w:val="1"/>
        </w:numPr>
        <w:rPr>
          <w:rFonts w:hint="cs"/>
          <w:b/>
          <w:bCs/>
          <w:sz w:val="42"/>
          <w:szCs w:val="42"/>
        </w:rPr>
      </w:pPr>
      <w:r>
        <w:rPr>
          <w:rFonts w:hint="cs"/>
          <w:b/>
          <w:bCs/>
          <w:sz w:val="42"/>
          <w:szCs w:val="42"/>
          <w:rtl/>
        </w:rPr>
        <w:t>אלגוריתמים מיוחדים</w:t>
      </w:r>
      <w:r w:rsidR="00764B95">
        <w:rPr>
          <w:rFonts w:hint="cs"/>
          <w:b/>
          <w:bCs/>
          <w:sz w:val="42"/>
          <w:szCs w:val="42"/>
          <w:rtl/>
        </w:rPr>
        <w:t xml:space="preserve"> בחסימות תהליכים: מדיניות השיבוץ המדגישה עדיפויות עושה בעיות.</w:t>
      </w:r>
      <w:bookmarkStart w:id="0" w:name="_GoBack"/>
      <w:bookmarkEnd w:id="0"/>
      <w:r>
        <w:rPr>
          <w:rFonts w:hint="cs"/>
          <w:b/>
          <w:bCs/>
          <w:sz w:val="42"/>
          <w:szCs w:val="42"/>
          <w:rtl/>
        </w:rPr>
        <w:t xml:space="preserve"> </w:t>
      </w:r>
    </w:p>
    <w:p w:rsidR="005649AE" w:rsidRPr="005649AE" w:rsidRDefault="005649AE" w:rsidP="005649AE">
      <w:pPr>
        <w:rPr>
          <w:rFonts w:hint="cs"/>
          <w:b/>
          <w:bCs/>
          <w:sz w:val="42"/>
          <w:szCs w:val="42"/>
          <w:rtl/>
        </w:rPr>
      </w:pPr>
    </w:p>
    <w:p w:rsidR="00487C57" w:rsidRDefault="00487C57" w:rsidP="00003252">
      <w:pPr>
        <w:rPr>
          <w:rFonts w:hint="cs"/>
          <w:b/>
          <w:bCs/>
          <w:sz w:val="42"/>
          <w:szCs w:val="42"/>
          <w:rtl/>
        </w:rPr>
      </w:pPr>
    </w:p>
    <w:p w:rsidR="00487C57" w:rsidRDefault="00487C57" w:rsidP="00003252">
      <w:pPr>
        <w:rPr>
          <w:rFonts w:hint="cs"/>
          <w:b/>
          <w:bCs/>
          <w:sz w:val="42"/>
          <w:szCs w:val="42"/>
          <w:rtl/>
        </w:rPr>
      </w:pPr>
    </w:p>
    <w:p w:rsidR="00487C57" w:rsidRDefault="00487C57" w:rsidP="00003252">
      <w:pPr>
        <w:rPr>
          <w:rFonts w:hint="cs"/>
          <w:b/>
          <w:bCs/>
          <w:sz w:val="42"/>
          <w:szCs w:val="42"/>
          <w:rtl/>
        </w:rPr>
      </w:pPr>
    </w:p>
    <w:p w:rsidR="00F76DA6" w:rsidRPr="00003252" w:rsidRDefault="00F76DA6" w:rsidP="00003252">
      <w:pPr>
        <w:rPr>
          <w:b/>
          <w:bCs/>
          <w:sz w:val="42"/>
          <w:szCs w:val="42"/>
          <w:rtl/>
        </w:rPr>
      </w:pPr>
      <w:r>
        <w:rPr>
          <w:rFonts w:hint="cs"/>
          <w:b/>
          <w:bCs/>
          <w:sz w:val="42"/>
          <w:szCs w:val="42"/>
          <w:rtl/>
        </w:rPr>
        <w:t xml:space="preserve"> </w:t>
      </w:r>
    </w:p>
    <w:p w:rsidR="00236B6F" w:rsidRPr="00236B6F" w:rsidRDefault="00236B6F" w:rsidP="00236B6F">
      <w:pPr>
        <w:pStyle w:val="ListParagraph"/>
        <w:rPr>
          <w:b/>
          <w:bCs/>
          <w:sz w:val="42"/>
          <w:szCs w:val="42"/>
        </w:rPr>
      </w:pPr>
    </w:p>
    <w:p w:rsidR="00AD124B" w:rsidRPr="00E02D75" w:rsidRDefault="00AD124B" w:rsidP="00E02D75">
      <w:pPr>
        <w:ind w:left="360"/>
        <w:rPr>
          <w:b/>
          <w:bCs/>
          <w:sz w:val="42"/>
          <w:szCs w:val="42"/>
          <w:rtl/>
        </w:rPr>
      </w:pPr>
    </w:p>
    <w:p w:rsidR="006F0622" w:rsidRPr="00AD124B" w:rsidRDefault="00AD124B" w:rsidP="00AD124B">
      <w:pPr>
        <w:rPr>
          <w:b/>
          <w:bCs/>
          <w:sz w:val="42"/>
          <w:szCs w:val="42"/>
          <w:rtl/>
        </w:rPr>
      </w:pPr>
      <w:r w:rsidRPr="00AD124B">
        <w:rPr>
          <w:rFonts w:hint="cs"/>
          <w:b/>
          <w:bCs/>
          <w:sz w:val="42"/>
          <w:szCs w:val="42"/>
          <w:rtl/>
        </w:rPr>
        <w:t xml:space="preserve"> </w:t>
      </w:r>
    </w:p>
    <w:p w:rsidR="006F0622" w:rsidRPr="006F0622" w:rsidRDefault="006F0622">
      <w:pPr>
        <w:rPr>
          <w:b/>
          <w:bCs/>
          <w:sz w:val="42"/>
          <w:szCs w:val="42"/>
        </w:rPr>
      </w:pPr>
    </w:p>
    <w:sectPr w:rsidR="006F0622" w:rsidRPr="006F0622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B65"/>
    <w:multiLevelType w:val="hybridMultilevel"/>
    <w:tmpl w:val="BCD8480E"/>
    <w:lvl w:ilvl="0" w:tplc="195E8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22"/>
    <w:rsid w:val="00003252"/>
    <w:rsid w:val="00174C5A"/>
    <w:rsid w:val="0019262A"/>
    <w:rsid w:val="002319C6"/>
    <w:rsid w:val="00236B6F"/>
    <w:rsid w:val="00330745"/>
    <w:rsid w:val="00330D45"/>
    <w:rsid w:val="00347C9D"/>
    <w:rsid w:val="003B3B46"/>
    <w:rsid w:val="003F330A"/>
    <w:rsid w:val="00487C57"/>
    <w:rsid w:val="004C508E"/>
    <w:rsid w:val="005649AE"/>
    <w:rsid w:val="006440DA"/>
    <w:rsid w:val="00662BAF"/>
    <w:rsid w:val="006F0622"/>
    <w:rsid w:val="00741D7B"/>
    <w:rsid w:val="00764B95"/>
    <w:rsid w:val="0085127A"/>
    <w:rsid w:val="00A162C7"/>
    <w:rsid w:val="00AD124B"/>
    <w:rsid w:val="00B33E6C"/>
    <w:rsid w:val="00C83179"/>
    <w:rsid w:val="00CB0F3D"/>
    <w:rsid w:val="00CB5E8E"/>
    <w:rsid w:val="00CE70C8"/>
    <w:rsid w:val="00DB1A3F"/>
    <w:rsid w:val="00E02D75"/>
    <w:rsid w:val="00F7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247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27</cp:revision>
  <dcterms:created xsi:type="dcterms:W3CDTF">2013-12-08T13:37:00Z</dcterms:created>
  <dcterms:modified xsi:type="dcterms:W3CDTF">2013-12-08T14:55:00Z</dcterms:modified>
</cp:coreProperties>
</file>