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E3" w:rsidRDefault="0079375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על מנת לקרוא לרוטינה שקומפלה כתוכנית 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 xml:space="preserve"> מתוך תוכנית 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יש צורך להכריז</w:t>
      </w:r>
      <w:r w:rsidR="00CE6A06">
        <w:rPr>
          <w:rFonts w:hint="cs"/>
          <w:b/>
          <w:bCs/>
          <w:sz w:val="68"/>
          <w:szCs w:val="68"/>
          <w:rtl/>
        </w:rPr>
        <w:t xml:space="preserve"> הכרזת </w:t>
      </w:r>
      <w:r w:rsidR="00CE6A06">
        <w:rPr>
          <w:b/>
          <w:bCs/>
          <w:sz w:val="68"/>
          <w:szCs w:val="68"/>
        </w:rPr>
        <w:t xml:space="preserve">extern </w:t>
      </w:r>
      <w:r w:rsidR="00CE6A06">
        <w:rPr>
          <w:rFonts w:hint="cs"/>
          <w:b/>
          <w:bCs/>
          <w:sz w:val="68"/>
          <w:szCs w:val="68"/>
          <w:rtl/>
        </w:rPr>
        <w:t xml:space="preserve"> עם "</w:t>
      </w:r>
      <w:r w:rsidR="00CE6A06">
        <w:rPr>
          <w:b/>
          <w:bCs/>
          <w:sz w:val="68"/>
          <w:szCs w:val="68"/>
        </w:rPr>
        <w:t>C</w:t>
      </w:r>
      <w:r w:rsidR="00CE6A06">
        <w:rPr>
          <w:rFonts w:hint="cs"/>
          <w:b/>
          <w:bCs/>
          <w:sz w:val="68"/>
          <w:szCs w:val="68"/>
          <w:rtl/>
        </w:rPr>
        <w:t>". לדוגמא</w:t>
      </w:r>
    </w:p>
    <w:p w:rsidR="00CE6A06" w:rsidRDefault="00CE6A06" w:rsidP="00CE6A06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extern "C" int f(int);</w:t>
      </w:r>
    </w:p>
    <w:p w:rsidR="00BE7422" w:rsidRDefault="00CE6A06" w:rsidP="00CE6A06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ואז לא ניתן להעמיס את השם </w:t>
      </w:r>
      <w:r>
        <w:rPr>
          <w:b/>
          <w:bCs/>
          <w:sz w:val="68"/>
          <w:szCs w:val="68"/>
        </w:rPr>
        <w:t>f</w:t>
      </w:r>
      <w:r>
        <w:rPr>
          <w:rFonts w:hint="cs"/>
          <w:b/>
          <w:bCs/>
          <w:sz w:val="68"/>
          <w:szCs w:val="68"/>
          <w:rtl/>
        </w:rPr>
        <w:t xml:space="preserve"> יותר.</w:t>
      </w: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rFonts w:hint="cs"/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Pr="00BE7422" w:rsidRDefault="00BE7422" w:rsidP="00BE7422">
      <w:pPr>
        <w:rPr>
          <w:b/>
          <w:bCs/>
          <w:sz w:val="76"/>
          <w:szCs w:val="76"/>
          <w:u w:val="single"/>
          <w:rtl/>
        </w:rPr>
      </w:pPr>
      <w:r w:rsidRPr="00781D0E">
        <w:rPr>
          <w:rFonts w:hint="cs"/>
          <w:b/>
          <w:bCs/>
          <w:sz w:val="76"/>
          <w:szCs w:val="76"/>
          <w:u w:val="single"/>
          <w:rtl/>
        </w:rPr>
        <w:lastRenderedPageBreak/>
        <w:t xml:space="preserve">פונקציות </w:t>
      </w:r>
      <w:r w:rsidRPr="00781D0E">
        <w:rPr>
          <w:b/>
          <w:bCs/>
          <w:sz w:val="76"/>
          <w:szCs w:val="76"/>
          <w:u w:val="single"/>
        </w:rPr>
        <w:t>inline</w:t>
      </w:r>
    </w:p>
    <w:p w:rsidR="00BE7422" w:rsidRDefault="00BE7422" w:rsidP="00BE7422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 w:rsidRPr="00BE7422">
        <w:rPr>
          <w:rFonts w:hint="cs"/>
          <w:b/>
          <w:bCs/>
          <w:sz w:val="68"/>
          <w:szCs w:val="68"/>
          <w:rtl/>
        </w:rPr>
        <w:t>מקרו שנראה כמו פונקציה רגילה</w:t>
      </w:r>
    </w:p>
    <w:p w:rsidR="00BE7422" w:rsidRDefault="00BE7422" w:rsidP="00BE7422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כל "קריאה" לפונקצית </w:t>
      </w:r>
      <w:r>
        <w:rPr>
          <w:b/>
          <w:bCs/>
          <w:sz w:val="68"/>
          <w:szCs w:val="68"/>
        </w:rPr>
        <w:t>inline</w:t>
      </w:r>
      <w:r>
        <w:rPr>
          <w:rFonts w:hint="cs"/>
          <w:b/>
          <w:bCs/>
          <w:sz w:val="68"/>
          <w:szCs w:val="68"/>
          <w:rtl/>
        </w:rPr>
        <w:t xml:space="preserve"> פורשת קוד בינארי במקום (</w:t>
      </w:r>
      <w:r w:rsidRPr="00EA6326">
        <w:rPr>
          <w:rFonts w:hint="cs"/>
          <w:b/>
          <w:bCs/>
          <w:sz w:val="68"/>
          <w:szCs w:val="68"/>
          <w:highlight w:val="yellow"/>
          <w:rtl/>
        </w:rPr>
        <w:t>ללא</w:t>
      </w:r>
      <w:r>
        <w:rPr>
          <w:rFonts w:hint="cs"/>
          <w:b/>
          <w:bCs/>
          <w:sz w:val="68"/>
          <w:szCs w:val="68"/>
          <w:rtl/>
        </w:rPr>
        <w:t xml:space="preserve"> הסתעפות ליעד כלשהוא).</w:t>
      </w:r>
    </w:p>
    <w:p w:rsidR="00EA6326" w:rsidRDefault="004666B4" w:rsidP="00BE7422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יוצר קוד מהיר יותר במחיר קוד גדול יותר.</w:t>
      </w:r>
    </w:p>
    <w:p w:rsidR="00E63795" w:rsidRDefault="00E63795" w:rsidP="00BE7422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קומפילרים מגבילים מה יכול להיות בפונקצית </w:t>
      </w:r>
      <w:r>
        <w:rPr>
          <w:b/>
          <w:bCs/>
          <w:sz w:val="68"/>
          <w:szCs w:val="68"/>
        </w:rPr>
        <w:t>inline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60DFF" w:rsidRPr="00BE7422" w:rsidRDefault="00860DFF" w:rsidP="00BE7422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מוטיבציה המקורית היתה לעודד מתכנתים לממש מתודות </w:t>
      </w:r>
      <w:r>
        <w:rPr>
          <w:b/>
          <w:bCs/>
          <w:sz w:val="68"/>
          <w:szCs w:val="68"/>
        </w:rPr>
        <w:t>set</w:t>
      </w:r>
      <w:r>
        <w:rPr>
          <w:rFonts w:hint="cs"/>
          <w:b/>
          <w:bCs/>
          <w:sz w:val="68"/>
          <w:szCs w:val="68"/>
          <w:rtl/>
        </w:rPr>
        <w:t xml:space="preserve"> ו-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007A3" w:rsidRDefault="00CE6A06" w:rsidP="005007A3">
      <w:pPr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lastRenderedPageBreak/>
        <w:t xml:space="preserve"> </w:t>
      </w:r>
      <w:r w:rsidR="005007A3">
        <w:rPr>
          <w:rFonts w:hint="cs"/>
          <w:b/>
          <w:bCs/>
          <w:sz w:val="68"/>
          <w:szCs w:val="68"/>
          <w:rtl/>
        </w:rPr>
        <w:t xml:space="preserve">תכנות </w:t>
      </w:r>
      <w:r w:rsidR="005007A3">
        <w:rPr>
          <w:b/>
          <w:bCs/>
          <w:sz w:val="68"/>
          <w:szCs w:val="68"/>
        </w:rPr>
        <w:t>OOP</w:t>
      </w:r>
      <w:r w:rsidR="005007A3">
        <w:rPr>
          <w:rFonts w:hint="cs"/>
          <w:b/>
          <w:bCs/>
          <w:sz w:val="68"/>
          <w:szCs w:val="68"/>
          <w:rtl/>
        </w:rPr>
        <w:t xml:space="preserve"> ב-</w:t>
      </w:r>
      <w:r w:rsidR="005007A3">
        <w:rPr>
          <w:b/>
          <w:bCs/>
          <w:sz w:val="68"/>
          <w:szCs w:val="68"/>
        </w:rPr>
        <w:t>C++</w:t>
      </w:r>
    </w:p>
    <w:p w:rsidR="005007A3" w:rsidRDefault="005007A3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קוד של אובי</w:t>
      </w:r>
      <w:r w:rsidR="001B0CC7">
        <w:rPr>
          <w:rFonts w:hint="cs"/>
          <w:b/>
          <w:bCs/>
          <w:sz w:val="68"/>
          <w:szCs w:val="68"/>
          <w:rtl/>
        </w:rPr>
        <w:t>י</w:t>
      </w:r>
      <w:r>
        <w:rPr>
          <w:rFonts w:hint="cs"/>
          <w:b/>
          <w:bCs/>
          <w:sz w:val="68"/>
          <w:szCs w:val="68"/>
          <w:rtl/>
        </w:rPr>
        <w:t>קטים</w:t>
      </w:r>
      <w:r w:rsidR="00F372D0">
        <w:rPr>
          <w:rFonts w:hint="cs"/>
          <w:b/>
          <w:bCs/>
          <w:sz w:val="68"/>
          <w:szCs w:val="68"/>
          <w:rtl/>
        </w:rPr>
        <w:t>,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F372D0">
        <w:rPr>
          <w:rFonts w:hint="cs"/>
          <w:b/>
          <w:bCs/>
          <w:sz w:val="68"/>
          <w:szCs w:val="68"/>
          <w:rtl/>
        </w:rPr>
        <w:t xml:space="preserve">המסורת היא לממש אותם תחת מילת המפתח </w:t>
      </w:r>
      <w:r w:rsidR="00F372D0">
        <w:rPr>
          <w:b/>
          <w:bCs/>
          <w:sz w:val="68"/>
          <w:szCs w:val="68"/>
        </w:rPr>
        <w:t>class</w:t>
      </w:r>
      <w:r w:rsidR="00F372D0">
        <w:rPr>
          <w:rFonts w:hint="cs"/>
          <w:b/>
          <w:bCs/>
          <w:sz w:val="68"/>
          <w:szCs w:val="68"/>
          <w:rtl/>
        </w:rPr>
        <w:t>, שהוא דומה מאד ל-</w:t>
      </w:r>
      <w:r w:rsidR="00F372D0">
        <w:rPr>
          <w:b/>
          <w:bCs/>
          <w:sz w:val="68"/>
          <w:szCs w:val="68"/>
        </w:rPr>
        <w:t>struct</w:t>
      </w:r>
      <w:r w:rsidR="00F372D0">
        <w:rPr>
          <w:rFonts w:hint="cs"/>
          <w:b/>
          <w:bCs/>
          <w:sz w:val="68"/>
          <w:szCs w:val="68"/>
          <w:rtl/>
        </w:rPr>
        <w:t xml:space="preserve"> כאשר ההבדל </w:t>
      </w:r>
      <w:r w:rsidR="00F372D0" w:rsidRPr="008C3DE7">
        <w:rPr>
          <w:rFonts w:hint="cs"/>
          <w:b/>
          <w:bCs/>
          <w:sz w:val="68"/>
          <w:szCs w:val="68"/>
          <w:highlight w:val="yellow"/>
          <w:rtl/>
        </w:rPr>
        <w:t>היחיד</w:t>
      </w:r>
      <w:r w:rsidR="00F372D0">
        <w:rPr>
          <w:rFonts w:hint="cs"/>
          <w:b/>
          <w:bCs/>
          <w:sz w:val="68"/>
          <w:szCs w:val="68"/>
          <w:rtl/>
        </w:rPr>
        <w:t xml:space="preserve"> הוא </w:t>
      </w:r>
      <w:r w:rsidR="00F372D0" w:rsidRPr="008C3DE7">
        <w:rPr>
          <w:rFonts w:hint="cs"/>
          <w:b/>
          <w:bCs/>
          <w:sz w:val="68"/>
          <w:szCs w:val="68"/>
          <w:highlight w:val="yellow"/>
          <w:rtl/>
        </w:rPr>
        <w:t>ברירת המחדל לרמת הנגישות</w:t>
      </w:r>
      <w:r w:rsidR="008C3DE7">
        <w:rPr>
          <w:rFonts w:hint="cs"/>
          <w:b/>
          <w:bCs/>
          <w:sz w:val="68"/>
          <w:szCs w:val="68"/>
          <w:rtl/>
        </w:rPr>
        <w:t xml:space="preserve"> של השדות</w:t>
      </w:r>
      <w:r w:rsidR="00F372D0">
        <w:rPr>
          <w:rFonts w:hint="cs"/>
          <w:b/>
          <w:bCs/>
          <w:sz w:val="68"/>
          <w:szCs w:val="68"/>
          <w:rtl/>
        </w:rPr>
        <w:t>:</w:t>
      </w:r>
    </w:p>
    <w:p w:rsidR="00F372D0" w:rsidRDefault="00E302FE" w:rsidP="00F372D0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</w:t>
      </w:r>
      <w:r w:rsidR="00F372D0">
        <w:rPr>
          <w:b/>
          <w:bCs/>
          <w:sz w:val="68"/>
          <w:szCs w:val="68"/>
        </w:rPr>
        <w:t>lass</w:t>
      </w:r>
    </w:p>
    <w:p w:rsidR="00F372D0" w:rsidRDefault="00F372D0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רמת נגישות ברירת מחדל היא </w:t>
      </w:r>
      <w:r>
        <w:rPr>
          <w:b/>
          <w:bCs/>
          <w:sz w:val="68"/>
          <w:szCs w:val="68"/>
        </w:rPr>
        <w:t>private</w:t>
      </w:r>
    </w:p>
    <w:p w:rsidR="00F372D0" w:rsidRDefault="00F372D0" w:rsidP="00F372D0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struct</w:t>
      </w:r>
    </w:p>
    <w:p w:rsidR="00F372D0" w:rsidRDefault="00F372D0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רמת נגישות ברירת מחדל היא </w:t>
      </w:r>
      <w:r>
        <w:rPr>
          <w:b/>
          <w:bCs/>
          <w:sz w:val="68"/>
          <w:szCs w:val="68"/>
        </w:rPr>
        <w:t>public</w:t>
      </w:r>
    </w:p>
    <w:p w:rsidR="00890190" w:rsidRDefault="00890190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רמת הנגישות מוגדרת ע"י </w:t>
      </w:r>
      <w:r>
        <w:rPr>
          <w:b/>
          <w:bCs/>
          <w:sz w:val="68"/>
          <w:szCs w:val="68"/>
        </w:rPr>
        <w:t>labels</w:t>
      </w:r>
    </w:p>
    <w:p w:rsidR="00936835" w:rsidRDefault="00936835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למשל</w:t>
      </w:r>
    </w:p>
    <w:p w:rsidR="00890190" w:rsidRDefault="00890190" w:rsidP="00890190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private:</w:t>
      </w:r>
    </w:p>
    <w:p w:rsidR="00890190" w:rsidRDefault="00890190" w:rsidP="00F859D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עד לליבל אחר, כל שדה</w:t>
      </w:r>
      <w:r w:rsidR="00936835">
        <w:rPr>
          <w:rFonts w:hint="cs"/>
          <w:b/>
          <w:bCs/>
          <w:sz w:val="68"/>
          <w:szCs w:val="68"/>
          <w:rtl/>
        </w:rPr>
        <w:t>,</w:t>
      </w:r>
      <w:r>
        <w:rPr>
          <w:rFonts w:hint="cs"/>
          <w:b/>
          <w:bCs/>
          <w:sz w:val="68"/>
          <w:szCs w:val="68"/>
          <w:rtl/>
        </w:rPr>
        <w:t xml:space="preserve"> מתודה כאן יהיה ברמת נגישות 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90190" w:rsidRDefault="00890190" w:rsidP="00F372D0">
      <w:pPr>
        <w:rPr>
          <w:rFonts w:hint="cs"/>
          <w:b/>
          <w:bCs/>
          <w:sz w:val="68"/>
          <w:szCs w:val="68"/>
          <w:rtl/>
        </w:rPr>
      </w:pPr>
    </w:p>
    <w:p w:rsidR="00890190" w:rsidRDefault="00890190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הבדל נוסף מ-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395A14" w:rsidRDefault="00315191" w:rsidP="00F372D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395A14">
        <w:rPr>
          <w:rFonts w:hint="cs"/>
          <w:b/>
          <w:bCs/>
          <w:sz w:val="68"/>
          <w:szCs w:val="68"/>
          <w:rtl/>
        </w:rPr>
        <w:t>אם אני מגדיר</w:t>
      </w:r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struct </w:t>
      </w:r>
      <w:r w:rsidRPr="00D60A06">
        <w:rPr>
          <w:b/>
          <w:bCs/>
          <w:sz w:val="68"/>
          <w:szCs w:val="68"/>
          <w:highlight w:val="yellow"/>
        </w:rPr>
        <w:t>my_stc</w:t>
      </w:r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395A14" w:rsidRDefault="00395A14" w:rsidP="00395A14">
      <w:pPr>
        <w:bidi w:val="0"/>
        <w:rPr>
          <w:b/>
          <w:bCs/>
          <w:sz w:val="68"/>
          <w:szCs w:val="68"/>
        </w:rPr>
      </w:pPr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  <w:r w:rsidR="00D60A06">
        <w:rPr>
          <w:b/>
          <w:bCs/>
          <w:sz w:val="68"/>
          <w:szCs w:val="68"/>
        </w:rPr>
        <w:t>;</w:t>
      </w:r>
    </w:p>
    <w:p w:rsidR="00F859DF" w:rsidRDefault="00315191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אני יכול להגדיר משתנה מסוג הרשומה</w:t>
      </w:r>
    </w:p>
    <w:p w:rsidR="00315191" w:rsidRDefault="00315191" w:rsidP="00315191">
      <w:pPr>
        <w:bidi w:val="0"/>
        <w:rPr>
          <w:b/>
          <w:bCs/>
          <w:sz w:val="68"/>
          <w:szCs w:val="68"/>
        </w:rPr>
      </w:pPr>
      <w:r w:rsidRPr="00ED339B">
        <w:rPr>
          <w:b/>
          <w:bCs/>
          <w:sz w:val="68"/>
          <w:szCs w:val="68"/>
          <w:highlight w:val="yellow"/>
        </w:rPr>
        <w:t>my_stc</w:t>
      </w:r>
      <w:r>
        <w:rPr>
          <w:b/>
          <w:bCs/>
          <w:sz w:val="68"/>
          <w:szCs w:val="68"/>
        </w:rPr>
        <w:t xml:space="preserve"> x;</w:t>
      </w:r>
    </w:p>
    <w:p w:rsidR="00315191" w:rsidRDefault="00315191" w:rsidP="0031519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 xml:space="preserve"> הייתי חייב</w:t>
      </w:r>
    </w:p>
    <w:p w:rsidR="00315191" w:rsidRDefault="00315191" w:rsidP="00315191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struct my_stc x;</w:t>
      </w:r>
    </w:p>
    <w:p w:rsidR="00315191" w:rsidRDefault="00D971BC" w:rsidP="00D971B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אפשר לעשות זאת גם עם </w:t>
      </w:r>
      <w:r>
        <w:rPr>
          <w:b/>
          <w:bCs/>
          <w:sz w:val="68"/>
          <w:szCs w:val="68"/>
        </w:rPr>
        <w:t>class</w:t>
      </w:r>
      <w:r>
        <w:rPr>
          <w:rFonts w:hint="cs"/>
          <w:b/>
          <w:bCs/>
          <w:sz w:val="68"/>
          <w:szCs w:val="68"/>
          <w:rtl/>
        </w:rPr>
        <w:t>.</w:t>
      </w:r>
    </w:p>
    <w:p w:rsidR="000903AC" w:rsidRDefault="000903AC" w:rsidP="00D971B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פונקציה ההורסת </w:t>
      </w:r>
      <w:r>
        <w:rPr>
          <w:b/>
          <w:bCs/>
          <w:sz w:val="68"/>
          <w:szCs w:val="68"/>
        </w:rPr>
        <w:t>destructor</w:t>
      </w:r>
    </w:p>
    <w:p w:rsidR="000903AC" w:rsidRDefault="000903AC" w:rsidP="00D971B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אין "אוסף פסולת" ברקע, בכל מחלקה</w:t>
      </w:r>
      <w:r w:rsidR="00ED339B">
        <w:rPr>
          <w:rFonts w:hint="cs"/>
          <w:b/>
          <w:bCs/>
          <w:sz w:val="68"/>
          <w:szCs w:val="68"/>
          <w:rtl/>
        </w:rPr>
        <w:t xml:space="preserve"> שמכילה מצביעים לשטחים מוקצים די</w:t>
      </w:r>
      <w:bookmarkStart w:id="0" w:name="_GoBack"/>
      <w:bookmarkEnd w:id="0"/>
      <w:r>
        <w:rPr>
          <w:rFonts w:hint="cs"/>
          <w:b/>
          <w:bCs/>
          <w:sz w:val="68"/>
          <w:szCs w:val="68"/>
          <w:rtl/>
        </w:rPr>
        <w:t xml:space="preserve">נמי, יש לממש </w:t>
      </w:r>
      <w:r w:rsidRPr="008E5B1C">
        <w:rPr>
          <w:rFonts w:hint="cs"/>
          <w:b/>
          <w:bCs/>
          <w:sz w:val="68"/>
          <w:szCs w:val="68"/>
          <w:highlight w:val="yellow"/>
          <w:rtl/>
        </w:rPr>
        <w:t>פונקציה הורסת</w:t>
      </w:r>
      <w:r>
        <w:rPr>
          <w:rFonts w:hint="cs"/>
          <w:b/>
          <w:bCs/>
          <w:sz w:val="68"/>
          <w:szCs w:val="68"/>
          <w:rtl/>
        </w:rPr>
        <w:t xml:space="preserve"> שמשחררת אותם.</w:t>
      </w:r>
    </w:p>
    <w:p w:rsidR="000903AC" w:rsidRDefault="000903AC" w:rsidP="00D971BC">
      <w:pPr>
        <w:rPr>
          <w:b/>
          <w:bCs/>
          <w:sz w:val="68"/>
          <w:szCs w:val="68"/>
          <w:rtl/>
        </w:rPr>
      </w:pPr>
    </w:p>
    <w:p w:rsidR="000903AC" w:rsidRDefault="000903AC" w:rsidP="00D971BC">
      <w:pPr>
        <w:rPr>
          <w:b/>
          <w:bCs/>
          <w:sz w:val="68"/>
          <w:szCs w:val="68"/>
          <w:rtl/>
        </w:rPr>
      </w:pPr>
    </w:p>
    <w:p w:rsidR="000903AC" w:rsidRDefault="000903AC" w:rsidP="00D971BC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F859DF" w:rsidRDefault="00F859DF" w:rsidP="00F372D0">
      <w:pPr>
        <w:rPr>
          <w:b/>
          <w:bCs/>
          <w:sz w:val="68"/>
          <w:szCs w:val="68"/>
          <w:rtl/>
        </w:rPr>
      </w:pPr>
    </w:p>
    <w:p w:rsidR="005007A3" w:rsidRDefault="005007A3" w:rsidP="00CE6A06">
      <w:pPr>
        <w:rPr>
          <w:b/>
          <w:bCs/>
          <w:sz w:val="68"/>
          <w:szCs w:val="68"/>
          <w:rtl/>
        </w:rPr>
      </w:pPr>
    </w:p>
    <w:p w:rsidR="005007A3" w:rsidRDefault="005007A3" w:rsidP="00CE6A06">
      <w:pPr>
        <w:rPr>
          <w:b/>
          <w:bCs/>
          <w:sz w:val="68"/>
          <w:szCs w:val="68"/>
          <w:rtl/>
        </w:rPr>
      </w:pPr>
    </w:p>
    <w:p w:rsidR="005007A3" w:rsidRPr="00787DE0" w:rsidRDefault="005007A3" w:rsidP="00CE6A06">
      <w:pPr>
        <w:rPr>
          <w:b/>
          <w:bCs/>
          <w:sz w:val="68"/>
          <w:szCs w:val="68"/>
        </w:rPr>
      </w:pPr>
    </w:p>
    <w:sectPr w:rsidR="005007A3" w:rsidRPr="00787DE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BC1"/>
    <w:multiLevelType w:val="hybridMultilevel"/>
    <w:tmpl w:val="DCF6672A"/>
    <w:lvl w:ilvl="0" w:tplc="F8D83D3E"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E0"/>
    <w:rsid w:val="000903AC"/>
    <w:rsid w:val="001B0CC7"/>
    <w:rsid w:val="001C6523"/>
    <w:rsid w:val="00315191"/>
    <w:rsid w:val="00395A14"/>
    <w:rsid w:val="00463AEF"/>
    <w:rsid w:val="004666B4"/>
    <w:rsid w:val="005007A3"/>
    <w:rsid w:val="00787DE0"/>
    <w:rsid w:val="00793759"/>
    <w:rsid w:val="008532E3"/>
    <w:rsid w:val="00860DFF"/>
    <w:rsid w:val="00890190"/>
    <w:rsid w:val="008C3DE7"/>
    <w:rsid w:val="008E5B1C"/>
    <w:rsid w:val="00936835"/>
    <w:rsid w:val="00BE7422"/>
    <w:rsid w:val="00CB5E8E"/>
    <w:rsid w:val="00CE6A06"/>
    <w:rsid w:val="00D1444A"/>
    <w:rsid w:val="00D60A06"/>
    <w:rsid w:val="00D971BC"/>
    <w:rsid w:val="00E302FE"/>
    <w:rsid w:val="00E63795"/>
    <w:rsid w:val="00EA6326"/>
    <w:rsid w:val="00EC7344"/>
    <w:rsid w:val="00ED339B"/>
    <w:rsid w:val="00F372D0"/>
    <w:rsid w:val="00F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25</cp:revision>
  <dcterms:created xsi:type="dcterms:W3CDTF">2013-12-09T14:25:00Z</dcterms:created>
  <dcterms:modified xsi:type="dcterms:W3CDTF">2014-08-26T14:47:00Z</dcterms:modified>
</cp:coreProperties>
</file>