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33" w:rsidRDefault="00E64633" w:rsidP="00E64633">
      <w:pPr>
        <w:rPr>
          <w:b/>
          <w:bCs/>
          <w:sz w:val="74"/>
          <w:szCs w:val="74"/>
          <w:rtl/>
        </w:rPr>
      </w:pPr>
      <w:r>
        <w:rPr>
          <w:rFonts w:hint="cs"/>
          <w:b/>
          <w:bCs/>
          <w:sz w:val="74"/>
          <w:szCs w:val="74"/>
          <w:rtl/>
        </w:rPr>
        <w:t>חריגות</w:t>
      </w:r>
    </w:p>
    <w:p w:rsidR="00E64633" w:rsidRDefault="00E64633">
      <w:pPr>
        <w:rPr>
          <w:b/>
          <w:bCs/>
          <w:sz w:val="74"/>
          <w:szCs w:val="74"/>
          <w:rtl/>
        </w:rPr>
      </w:pPr>
      <w:r>
        <w:rPr>
          <w:rFonts w:hint="cs"/>
          <w:b/>
          <w:bCs/>
          <w:sz w:val="74"/>
          <w:szCs w:val="74"/>
          <w:rtl/>
        </w:rPr>
        <w:t xml:space="preserve">לעומת </w:t>
      </w:r>
      <w:r>
        <w:rPr>
          <w:b/>
          <w:bCs/>
          <w:sz w:val="74"/>
          <w:szCs w:val="74"/>
        </w:rPr>
        <w:t>Java</w:t>
      </w:r>
      <w:r>
        <w:rPr>
          <w:rFonts w:hint="cs"/>
          <w:b/>
          <w:bCs/>
          <w:sz w:val="74"/>
          <w:szCs w:val="74"/>
          <w:rtl/>
        </w:rPr>
        <w:t>:</w:t>
      </w:r>
    </w:p>
    <w:p w:rsidR="00E64633" w:rsidRDefault="0076399A" w:rsidP="00E64633">
      <w:pPr>
        <w:pStyle w:val="ListParagraph"/>
        <w:numPr>
          <w:ilvl w:val="0"/>
          <w:numId w:val="2"/>
        </w:numPr>
        <w:rPr>
          <w:b/>
          <w:bCs/>
          <w:sz w:val="74"/>
          <w:szCs w:val="74"/>
        </w:rPr>
      </w:pPr>
      <w:r>
        <w:rPr>
          <w:rFonts w:hint="cs"/>
          <w:b/>
          <w:bCs/>
          <w:sz w:val="74"/>
          <w:szCs w:val="74"/>
          <w:rtl/>
        </w:rPr>
        <w:t>אי אפשר להכריח קוד לקוח</w:t>
      </w:r>
      <w:r w:rsidR="00E64633">
        <w:rPr>
          <w:rFonts w:hint="cs"/>
          <w:b/>
          <w:bCs/>
          <w:sz w:val="74"/>
          <w:szCs w:val="74"/>
          <w:rtl/>
        </w:rPr>
        <w:t xml:space="preserve"> לקרוא ב-</w:t>
      </w:r>
      <w:r w:rsidR="00E64633">
        <w:rPr>
          <w:b/>
          <w:bCs/>
          <w:sz w:val="74"/>
          <w:szCs w:val="74"/>
        </w:rPr>
        <w:t>try</w:t>
      </w:r>
      <w:r>
        <w:rPr>
          <w:rFonts w:hint="cs"/>
          <w:b/>
          <w:bCs/>
          <w:sz w:val="74"/>
          <w:szCs w:val="74"/>
          <w:rtl/>
        </w:rPr>
        <w:t>.</w:t>
      </w:r>
    </w:p>
    <w:p w:rsidR="00E64633" w:rsidRPr="00E64633" w:rsidRDefault="00E64633" w:rsidP="003427F3">
      <w:pPr>
        <w:pStyle w:val="ListParagraph"/>
        <w:numPr>
          <w:ilvl w:val="0"/>
          <w:numId w:val="2"/>
        </w:numPr>
        <w:rPr>
          <w:b/>
          <w:bCs/>
          <w:sz w:val="74"/>
          <w:szCs w:val="74"/>
          <w:rtl/>
        </w:rPr>
      </w:pPr>
      <w:r>
        <w:rPr>
          <w:rFonts w:hint="cs"/>
          <w:b/>
          <w:bCs/>
          <w:sz w:val="74"/>
          <w:szCs w:val="74"/>
          <w:rtl/>
        </w:rPr>
        <w:t>אין מקביל ל-</w:t>
      </w:r>
      <w:r>
        <w:rPr>
          <w:b/>
          <w:bCs/>
          <w:sz w:val="74"/>
          <w:szCs w:val="74"/>
        </w:rPr>
        <w:t>throws</w:t>
      </w:r>
      <w:r w:rsidR="0076399A">
        <w:rPr>
          <w:rFonts w:hint="cs"/>
          <w:b/>
          <w:bCs/>
          <w:sz w:val="74"/>
          <w:szCs w:val="74"/>
          <w:rtl/>
        </w:rPr>
        <w:t xml:space="preserve">, </w:t>
      </w:r>
      <w:proofErr w:type="spellStart"/>
      <w:r w:rsidR="0076399A">
        <w:rPr>
          <w:b/>
          <w:bCs/>
          <w:sz w:val="74"/>
          <w:szCs w:val="74"/>
        </w:rPr>
        <w:t>Runtime</w:t>
      </w:r>
      <w:r w:rsidR="003427F3">
        <w:rPr>
          <w:b/>
          <w:bCs/>
          <w:sz w:val="74"/>
          <w:szCs w:val="74"/>
        </w:rPr>
        <w:t>Exception</w:t>
      </w:r>
      <w:proofErr w:type="spellEnd"/>
      <w:r w:rsidR="0076399A">
        <w:rPr>
          <w:rFonts w:hint="cs"/>
          <w:b/>
          <w:bCs/>
          <w:sz w:val="74"/>
          <w:szCs w:val="74"/>
          <w:rtl/>
        </w:rPr>
        <w:t>.</w:t>
      </w:r>
    </w:p>
    <w:p w:rsidR="00E64633" w:rsidRDefault="00E64633">
      <w:pPr>
        <w:rPr>
          <w:b/>
          <w:bCs/>
          <w:sz w:val="74"/>
          <w:szCs w:val="74"/>
          <w:rtl/>
        </w:rPr>
      </w:pPr>
    </w:p>
    <w:p w:rsidR="00773793" w:rsidRDefault="00773793">
      <w:pPr>
        <w:rPr>
          <w:b/>
          <w:bCs/>
          <w:sz w:val="74"/>
          <w:szCs w:val="74"/>
          <w:rtl/>
        </w:rPr>
      </w:pPr>
    </w:p>
    <w:p w:rsidR="00773793" w:rsidRDefault="00773793">
      <w:pPr>
        <w:rPr>
          <w:b/>
          <w:bCs/>
          <w:sz w:val="74"/>
          <w:szCs w:val="74"/>
          <w:rtl/>
        </w:rPr>
      </w:pPr>
    </w:p>
    <w:p w:rsidR="00773793" w:rsidRDefault="00773793">
      <w:pPr>
        <w:rPr>
          <w:b/>
          <w:bCs/>
          <w:sz w:val="74"/>
          <w:szCs w:val="74"/>
          <w:rtl/>
        </w:rPr>
      </w:pPr>
    </w:p>
    <w:p w:rsidR="00773793" w:rsidRDefault="00773793">
      <w:pPr>
        <w:rPr>
          <w:b/>
          <w:bCs/>
          <w:sz w:val="74"/>
          <w:szCs w:val="74"/>
          <w:rtl/>
        </w:rPr>
      </w:pPr>
    </w:p>
    <w:p w:rsidR="00773793" w:rsidRDefault="00773793">
      <w:pPr>
        <w:rPr>
          <w:b/>
          <w:bCs/>
          <w:sz w:val="74"/>
          <w:szCs w:val="74"/>
          <w:rtl/>
        </w:rPr>
      </w:pPr>
    </w:p>
    <w:p w:rsidR="00E64633" w:rsidRDefault="00E64633" w:rsidP="00E64633">
      <w:pPr>
        <w:rPr>
          <w:b/>
          <w:bCs/>
          <w:sz w:val="74"/>
          <w:szCs w:val="74"/>
          <w:rtl/>
        </w:rPr>
      </w:pPr>
      <w:r>
        <w:rPr>
          <w:rFonts w:hint="cs"/>
          <w:b/>
          <w:bCs/>
          <w:sz w:val="74"/>
          <w:szCs w:val="74"/>
          <w:rtl/>
        </w:rPr>
        <w:lastRenderedPageBreak/>
        <w:t>חריגות</w:t>
      </w:r>
    </w:p>
    <w:p w:rsidR="00B416D9" w:rsidRPr="00990F09" w:rsidRDefault="00990F09" w:rsidP="00990F09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 w:rsidRPr="00990F09">
        <w:rPr>
          <w:rFonts w:hint="cs"/>
          <w:b/>
          <w:bCs/>
          <w:sz w:val="66"/>
          <w:szCs w:val="66"/>
          <w:rtl/>
        </w:rPr>
        <w:t xml:space="preserve">טיפול אחיד בתקלות מסוגים שונים </w:t>
      </w:r>
      <w:r w:rsidRPr="00440409">
        <w:rPr>
          <w:rFonts w:hint="cs"/>
          <w:b/>
          <w:bCs/>
          <w:sz w:val="66"/>
          <w:szCs w:val="66"/>
          <w:highlight w:val="yellow"/>
          <w:rtl/>
        </w:rPr>
        <w:t>כולל חריגות מערכת</w:t>
      </w:r>
    </w:p>
    <w:p w:rsidR="00990F09" w:rsidRPr="00990F09" w:rsidRDefault="00990F09" w:rsidP="00990F09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 w:rsidRPr="00990F09">
        <w:rPr>
          <w:rFonts w:hint="cs"/>
          <w:b/>
          <w:bCs/>
          <w:sz w:val="66"/>
          <w:szCs w:val="66"/>
          <w:rtl/>
        </w:rPr>
        <w:t>מאפשר לכפות בדיקות תקינות</w:t>
      </w:r>
    </w:p>
    <w:p w:rsidR="00990F09" w:rsidRDefault="00990F09" w:rsidP="00990F09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המנגנון עומד לרשות מפתחי יישומים.</w:t>
      </w:r>
    </w:p>
    <w:p w:rsidR="005C154E" w:rsidRDefault="005C154E" w:rsidP="00990F09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התוכ</w:t>
      </w:r>
      <w:r w:rsidR="00675EFD">
        <w:rPr>
          <w:rFonts w:hint="cs"/>
          <w:b/>
          <w:bCs/>
          <w:sz w:val="66"/>
          <w:szCs w:val="66"/>
          <w:rtl/>
        </w:rPr>
        <w:t xml:space="preserve">נית יכולה להתגונן מפני כל חריגה באמצעות </w:t>
      </w:r>
      <w:r w:rsidR="00675EFD">
        <w:rPr>
          <w:b/>
          <w:bCs/>
          <w:sz w:val="66"/>
          <w:szCs w:val="66"/>
        </w:rPr>
        <w:t>try … catch</w:t>
      </w:r>
      <w:r w:rsidR="00675EFD">
        <w:rPr>
          <w:rFonts w:hint="cs"/>
          <w:b/>
          <w:bCs/>
          <w:sz w:val="66"/>
          <w:szCs w:val="66"/>
          <w:rtl/>
        </w:rPr>
        <w:t>.</w:t>
      </w:r>
    </w:p>
    <w:p w:rsidR="0033354E" w:rsidRDefault="0033354E" w:rsidP="00990F09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חריגה היא אובייקט או מופע של מחלקה, שיש לה יכולות שאין לכל מחלקה.</w:t>
      </w:r>
    </w:p>
    <w:p w:rsidR="00675EFD" w:rsidRDefault="00675EFD" w:rsidP="00675EFD">
      <w:pPr>
        <w:pStyle w:val="ListParagraph"/>
        <w:rPr>
          <w:b/>
          <w:bCs/>
          <w:sz w:val="66"/>
          <w:szCs w:val="66"/>
        </w:rPr>
      </w:pPr>
    </w:p>
    <w:p w:rsidR="005C154E" w:rsidRDefault="005C154E" w:rsidP="005C154E">
      <w:pPr>
        <w:rPr>
          <w:b/>
          <w:bCs/>
          <w:sz w:val="66"/>
          <w:szCs w:val="66"/>
          <w:rtl/>
        </w:rPr>
      </w:pPr>
    </w:p>
    <w:p w:rsidR="005C154E" w:rsidRDefault="005C154E" w:rsidP="005C154E">
      <w:pPr>
        <w:rPr>
          <w:rFonts w:hint="cs"/>
          <w:b/>
          <w:bCs/>
          <w:sz w:val="66"/>
          <w:szCs w:val="66"/>
          <w:rtl/>
        </w:rPr>
      </w:pPr>
    </w:p>
    <w:p w:rsidR="000A3456" w:rsidRDefault="000A3456" w:rsidP="005C154E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ההבדל העיקרי בחריגות בין 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 xml:space="preserve"> ו-</w:t>
      </w:r>
      <w:r>
        <w:rPr>
          <w:b/>
          <w:bCs/>
          <w:sz w:val="66"/>
          <w:szCs w:val="66"/>
        </w:rPr>
        <w:t>C#</w:t>
      </w:r>
      <w:r>
        <w:rPr>
          <w:rFonts w:hint="cs"/>
          <w:b/>
          <w:bCs/>
          <w:sz w:val="66"/>
          <w:szCs w:val="66"/>
          <w:rtl/>
        </w:rPr>
        <w:t xml:space="preserve"> הוא </w:t>
      </w:r>
      <w:r w:rsidRPr="00285128">
        <w:rPr>
          <w:rFonts w:hint="cs"/>
          <w:b/>
          <w:bCs/>
          <w:sz w:val="66"/>
          <w:szCs w:val="66"/>
          <w:highlight w:val="yellow"/>
          <w:rtl/>
        </w:rPr>
        <w:t>שלא</w:t>
      </w:r>
      <w:r>
        <w:rPr>
          <w:rFonts w:hint="cs"/>
          <w:b/>
          <w:bCs/>
          <w:sz w:val="66"/>
          <w:szCs w:val="66"/>
          <w:rtl/>
        </w:rPr>
        <w:t xml:space="preserve"> ניתן לכפות על קריאה של מתודה בתוך </w:t>
      </w:r>
      <w:r>
        <w:rPr>
          <w:b/>
          <w:bCs/>
          <w:sz w:val="66"/>
          <w:szCs w:val="66"/>
        </w:rPr>
        <w:t>try … catch</w:t>
      </w:r>
      <w:r>
        <w:rPr>
          <w:rFonts w:hint="cs"/>
          <w:b/>
          <w:bCs/>
          <w:sz w:val="66"/>
          <w:szCs w:val="66"/>
          <w:rtl/>
        </w:rPr>
        <w:t xml:space="preserve"> ב-</w:t>
      </w:r>
      <w:r>
        <w:rPr>
          <w:b/>
          <w:bCs/>
          <w:sz w:val="66"/>
          <w:szCs w:val="66"/>
        </w:rPr>
        <w:t>C#</w:t>
      </w:r>
      <w:r>
        <w:rPr>
          <w:rFonts w:hint="cs"/>
          <w:b/>
          <w:bCs/>
          <w:sz w:val="66"/>
          <w:szCs w:val="66"/>
          <w:rtl/>
        </w:rPr>
        <w:t>.</w:t>
      </w:r>
    </w:p>
    <w:p w:rsidR="00285128" w:rsidRDefault="00285128" w:rsidP="00285128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כל חריגה היא יורש של המחלקה </w:t>
      </w:r>
      <w:r>
        <w:rPr>
          <w:b/>
          <w:bCs/>
          <w:sz w:val="66"/>
          <w:szCs w:val="66"/>
        </w:rPr>
        <w:t>Exception</w:t>
      </w:r>
      <w:r>
        <w:rPr>
          <w:rFonts w:hint="cs"/>
          <w:b/>
          <w:bCs/>
          <w:sz w:val="66"/>
          <w:szCs w:val="66"/>
          <w:rtl/>
        </w:rPr>
        <w:t>.</w:t>
      </w:r>
    </w:p>
    <w:p w:rsidR="00285128" w:rsidRDefault="00E8250C" w:rsidP="00285128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כאשר </w:t>
      </w:r>
      <w:proofErr w:type="spellStart"/>
      <w:r>
        <w:rPr>
          <w:rFonts w:hint="cs"/>
          <w:b/>
          <w:bCs/>
          <w:sz w:val="66"/>
          <w:szCs w:val="66"/>
          <w:rtl/>
        </w:rPr>
        <w:t>תוכנית</w:t>
      </w:r>
      <w:proofErr w:type="spellEnd"/>
      <w:r>
        <w:rPr>
          <w:rFonts w:hint="cs"/>
          <w:b/>
          <w:bCs/>
          <w:sz w:val="66"/>
          <w:szCs w:val="66"/>
          <w:rtl/>
        </w:rPr>
        <w:t xml:space="preserve"> זורקת חריגה, היא צריכה להקצות דינמית מופע של מחלקה =&gt; קוראת לבנאי.</w:t>
      </w:r>
    </w:p>
    <w:p w:rsidR="00D254F2" w:rsidRDefault="00D254F2" w:rsidP="00285128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בלוקים של </w:t>
      </w:r>
      <w:r>
        <w:rPr>
          <w:b/>
          <w:bCs/>
          <w:sz w:val="66"/>
          <w:szCs w:val="66"/>
        </w:rPr>
        <w:t xml:space="preserve">try … catch </w:t>
      </w:r>
      <w:r>
        <w:rPr>
          <w:rFonts w:hint="cs"/>
          <w:b/>
          <w:bCs/>
          <w:sz w:val="66"/>
          <w:szCs w:val="66"/>
          <w:rtl/>
        </w:rPr>
        <w:t>יכולים להיות מקוננים וילכדו ב-</w:t>
      </w:r>
      <w:r>
        <w:rPr>
          <w:b/>
          <w:bCs/>
          <w:sz w:val="66"/>
          <w:szCs w:val="66"/>
        </w:rPr>
        <w:t>catch</w:t>
      </w:r>
      <w:r>
        <w:rPr>
          <w:rFonts w:hint="cs"/>
          <w:b/>
          <w:bCs/>
          <w:sz w:val="66"/>
          <w:szCs w:val="66"/>
          <w:rtl/>
        </w:rPr>
        <w:t xml:space="preserve"> הכי פנימי.</w:t>
      </w:r>
    </w:p>
    <w:p w:rsidR="00E278B8" w:rsidRDefault="00E278B8" w:rsidP="00E278B8">
      <w:pPr>
        <w:rPr>
          <w:b/>
          <w:bCs/>
          <w:sz w:val="66"/>
          <w:szCs w:val="66"/>
          <w:rtl/>
        </w:rPr>
      </w:pPr>
    </w:p>
    <w:p w:rsidR="00E278B8" w:rsidRDefault="00576AF5" w:rsidP="00576AF5">
      <w:pPr>
        <w:rPr>
          <w:b/>
          <w:bCs/>
          <w:sz w:val="66"/>
          <w:szCs w:val="66"/>
          <w:rtl/>
        </w:rPr>
      </w:pPr>
      <w:r>
        <w:rPr>
          <w:b/>
          <w:bCs/>
          <w:sz w:val="66"/>
          <w:szCs w:val="66"/>
        </w:rPr>
        <w:lastRenderedPageBreak/>
        <w:t>Multi-programming</w:t>
      </w:r>
      <w:r>
        <w:rPr>
          <w:rFonts w:hint="cs"/>
          <w:b/>
          <w:bCs/>
          <w:sz w:val="66"/>
          <w:szCs w:val="66"/>
          <w:rtl/>
        </w:rPr>
        <w:t xml:space="preserve"> ב-</w:t>
      </w:r>
      <w:r>
        <w:rPr>
          <w:b/>
          <w:bCs/>
          <w:sz w:val="66"/>
          <w:szCs w:val="66"/>
        </w:rPr>
        <w:t>C#</w:t>
      </w:r>
    </w:p>
    <w:p w:rsidR="00E278B8" w:rsidRDefault="00AD2BDB" w:rsidP="00E278B8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בניגוד ל-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 xml:space="preserve"> פה זה </w:t>
      </w:r>
      <w:r w:rsidR="00576AF5">
        <w:rPr>
          <w:rFonts w:hint="cs"/>
          <w:b/>
          <w:bCs/>
          <w:sz w:val="66"/>
          <w:szCs w:val="66"/>
          <w:rtl/>
        </w:rPr>
        <w:t xml:space="preserve">לא רק </w:t>
      </w:r>
      <w:r w:rsidR="00576AF5">
        <w:rPr>
          <w:b/>
          <w:bCs/>
          <w:sz w:val="66"/>
          <w:szCs w:val="66"/>
        </w:rPr>
        <w:t>thread</w:t>
      </w:r>
      <w:r w:rsidR="00576AF5">
        <w:rPr>
          <w:rFonts w:hint="cs"/>
          <w:b/>
          <w:bCs/>
          <w:sz w:val="66"/>
          <w:szCs w:val="66"/>
          <w:rtl/>
        </w:rPr>
        <w:t>-ים.</w:t>
      </w:r>
    </w:p>
    <w:p w:rsidR="001102F7" w:rsidRDefault="001102F7" w:rsidP="00E278B8">
      <w:pPr>
        <w:rPr>
          <w:b/>
          <w:bCs/>
          <w:sz w:val="66"/>
          <w:szCs w:val="66"/>
          <w:rtl/>
        </w:rPr>
      </w:pPr>
    </w:p>
    <w:p w:rsidR="00983654" w:rsidRDefault="00983654" w:rsidP="00E278B8">
      <w:pPr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תהליך: הרצת קובץ </w:t>
      </w:r>
      <w:r>
        <w:rPr>
          <w:b/>
          <w:bCs/>
          <w:sz w:val="66"/>
          <w:szCs w:val="66"/>
        </w:rPr>
        <w:t>exe</w:t>
      </w:r>
      <w:r>
        <w:rPr>
          <w:rFonts w:hint="cs"/>
          <w:b/>
          <w:bCs/>
          <w:sz w:val="66"/>
          <w:szCs w:val="66"/>
          <w:rtl/>
        </w:rPr>
        <w:t xml:space="preserve"> בצורה של יישום בלתי תלוי.</w:t>
      </w:r>
    </w:p>
    <w:p w:rsidR="00983654" w:rsidRDefault="00983654" w:rsidP="00E278B8">
      <w:pPr>
        <w:rPr>
          <w:b/>
          <w:bCs/>
          <w:sz w:val="66"/>
          <w:szCs w:val="66"/>
          <w:rtl/>
        </w:rPr>
      </w:pPr>
      <w:proofErr w:type="spellStart"/>
      <w:r>
        <w:rPr>
          <w:b/>
          <w:bCs/>
          <w:sz w:val="66"/>
          <w:szCs w:val="66"/>
        </w:rPr>
        <w:t>AppDomain</w:t>
      </w:r>
      <w:proofErr w:type="spellEnd"/>
      <w:r>
        <w:rPr>
          <w:rFonts w:hint="cs"/>
          <w:b/>
          <w:bCs/>
          <w:sz w:val="66"/>
          <w:szCs w:val="66"/>
          <w:rtl/>
        </w:rPr>
        <w:t xml:space="preserve">: הרצת קובץ </w:t>
      </w:r>
      <w:r>
        <w:rPr>
          <w:b/>
          <w:bCs/>
          <w:sz w:val="66"/>
          <w:szCs w:val="66"/>
        </w:rPr>
        <w:t>exe</w:t>
      </w:r>
      <w:r>
        <w:rPr>
          <w:rFonts w:hint="cs"/>
          <w:b/>
          <w:bCs/>
          <w:sz w:val="66"/>
          <w:szCs w:val="66"/>
          <w:rtl/>
        </w:rPr>
        <w:t xml:space="preserve"> במסגרת יישום קיים.</w:t>
      </w:r>
    </w:p>
    <w:p w:rsidR="0014474D" w:rsidRDefault="0014474D" w:rsidP="00E278B8">
      <w:pPr>
        <w:rPr>
          <w:rFonts w:hint="cs"/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תכנות </w:t>
      </w:r>
      <w:r>
        <w:rPr>
          <w:b/>
          <w:bCs/>
          <w:sz w:val="66"/>
          <w:szCs w:val="66"/>
        </w:rPr>
        <w:t>Threads</w:t>
      </w:r>
      <w:r>
        <w:rPr>
          <w:rFonts w:hint="cs"/>
          <w:b/>
          <w:bCs/>
          <w:sz w:val="66"/>
          <w:szCs w:val="66"/>
          <w:rtl/>
        </w:rPr>
        <w:t xml:space="preserve"> ב-</w:t>
      </w:r>
      <w:r>
        <w:rPr>
          <w:b/>
          <w:bCs/>
          <w:sz w:val="66"/>
          <w:szCs w:val="66"/>
        </w:rPr>
        <w:t>C#</w:t>
      </w:r>
    </w:p>
    <w:p w:rsidR="0014474D" w:rsidRDefault="006562D5" w:rsidP="00E278B8">
      <w:p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יש כמה הבדלים לעומת </w:t>
      </w:r>
      <w:r>
        <w:rPr>
          <w:b/>
          <w:bCs/>
          <w:sz w:val="66"/>
          <w:szCs w:val="66"/>
        </w:rPr>
        <w:t>Java:</w:t>
      </w:r>
    </w:p>
    <w:p w:rsidR="006562D5" w:rsidRDefault="006562D5" w:rsidP="006562D5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הקוד של </w:t>
      </w:r>
      <w:r>
        <w:rPr>
          <w:b/>
          <w:bCs/>
          <w:sz w:val="66"/>
          <w:szCs w:val="66"/>
        </w:rPr>
        <w:t>thread</w:t>
      </w:r>
      <w:r w:rsidR="00844A22">
        <w:rPr>
          <w:rFonts w:hint="cs"/>
          <w:b/>
          <w:bCs/>
          <w:sz w:val="66"/>
          <w:szCs w:val="66"/>
          <w:rtl/>
        </w:rPr>
        <w:t xml:space="preserve"> </w:t>
      </w:r>
      <w:r>
        <w:rPr>
          <w:rFonts w:hint="cs"/>
          <w:b/>
          <w:bCs/>
          <w:sz w:val="66"/>
          <w:szCs w:val="66"/>
          <w:rtl/>
        </w:rPr>
        <w:t>לא חייב להיות בעל שם מסוים (בניגוד ל-</w:t>
      </w:r>
      <w:r w:rsidRPr="005069DA">
        <w:rPr>
          <w:b/>
          <w:bCs/>
          <w:sz w:val="66"/>
          <w:szCs w:val="66"/>
          <w:highlight w:val="yellow"/>
        </w:rPr>
        <w:t>run</w:t>
      </w:r>
      <w:r>
        <w:rPr>
          <w:rFonts w:hint="cs"/>
          <w:b/>
          <w:bCs/>
          <w:sz w:val="66"/>
          <w:szCs w:val="66"/>
          <w:rtl/>
        </w:rPr>
        <w:t xml:space="preserve"> של 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>).</w:t>
      </w:r>
    </w:p>
    <w:p w:rsidR="00844A22" w:rsidRDefault="00844A22" w:rsidP="006562D5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ב-</w:t>
      </w:r>
      <w:r>
        <w:rPr>
          <w:b/>
          <w:bCs/>
          <w:sz w:val="66"/>
          <w:szCs w:val="66"/>
        </w:rPr>
        <w:t>C#</w:t>
      </w:r>
      <w:r>
        <w:rPr>
          <w:rFonts w:hint="cs"/>
          <w:b/>
          <w:bCs/>
          <w:sz w:val="66"/>
          <w:szCs w:val="66"/>
          <w:rtl/>
        </w:rPr>
        <w:t xml:space="preserve"> חריגה בתוך </w:t>
      </w:r>
      <w:r>
        <w:rPr>
          <w:b/>
          <w:bCs/>
          <w:sz w:val="66"/>
          <w:szCs w:val="66"/>
        </w:rPr>
        <w:t>thread</w:t>
      </w:r>
      <w:r>
        <w:rPr>
          <w:rFonts w:hint="cs"/>
          <w:b/>
          <w:bCs/>
          <w:sz w:val="66"/>
          <w:szCs w:val="66"/>
          <w:rtl/>
        </w:rPr>
        <w:t xml:space="preserve"> מעיפה את כל היישום.</w:t>
      </w:r>
    </w:p>
    <w:p w:rsidR="00146E02" w:rsidRPr="006562D5" w:rsidRDefault="00146E02" w:rsidP="004563C3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ב-</w:t>
      </w:r>
      <w:r>
        <w:rPr>
          <w:b/>
          <w:bCs/>
          <w:sz w:val="66"/>
          <w:szCs w:val="66"/>
        </w:rPr>
        <w:t>C#</w:t>
      </w:r>
      <w:r>
        <w:rPr>
          <w:rFonts w:hint="cs"/>
          <w:b/>
          <w:bCs/>
          <w:sz w:val="66"/>
          <w:szCs w:val="66"/>
          <w:rtl/>
        </w:rPr>
        <w:t xml:space="preserve"> חוט יהיה בדרך כלל ממומש במחלקת בן של </w:t>
      </w:r>
      <w:r>
        <w:rPr>
          <w:b/>
          <w:bCs/>
          <w:sz w:val="66"/>
          <w:szCs w:val="66"/>
        </w:rPr>
        <w:t>Thread</w:t>
      </w:r>
      <w:r>
        <w:rPr>
          <w:rFonts w:hint="cs"/>
          <w:b/>
          <w:bCs/>
          <w:sz w:val="66"/>
          <w:szCs w:val="66"/>
          <w:rtl/>
        </w:rPr>
        <w:t>.</w:t>
      </w:r>
      <w:r w:rsidR="004563C3">
        <w:rPr>
          <w:rFonts w:hint="cs"/>
          <w:b/>
          <w:bCs/>
          <w:sz w:val="66"/>
          <w:szCs w:val="66"/>
          <w:rtl/>
        </w:rPr>
        <w:t xml:space="preserve">   את הקוד הביצועי </w:t>
      </w:r>
      <w:bookmarkStart w:id="0" w:name="_GoBack"/>
      <w:bookmarkEnd w:id="0"/>
      <w:r w:rsidR="004563C3">
        <w:rPr>
          <w:rFonts w:hint="cs"/>
          <w:b/>
          <w:bCs/>
          <w:sz w:val="66"/>
          <w:szCs w:val="66"/>
          <w:rtl/>
        </w:rPr>
        <w:t>ניתן להעביר כ-</w:t>
      </w:r>
      <w:r w:rsidR="004563C3">
        <w:rPr>
          <w:b/>
          <w:bCs/>
          <w:sz w:val="66"/>
          <w:szCs w:val="66"/>
        </w:rPr>
        <w:t>delegate</w:t>
      </w:r>
      <w:r w:rsidR="004563C3">
        <w:rPr>
          <w:rFonts w:hint="cs"/>
          <w:b/>
          <w:bCs/>
          <w:sz w:val="66"/>
          <w:szCs w:val="66"/>
          <w:rtl/>
        </w:rPr>
        <w:t>.</w:t>
      </w:r>
    </w:p>
    <w:p w:rsidR="0014474D" w:rsidRDefault="0014474D" w:rsidP="00E278B8">
      <w:pPr>
        <w:rPr>
          <w:rFonts w:hint="cs"/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14474D" w:rsidRDefault="0014474D" w:rsidP="00E278B8">
      <w:pPr>
        <w:rPr>
          <w:b/>
          <w:bCs/>
          <w:sz w:val="66"/>
          <w:szCs w:val="66"/>
          <w:rtl/>
        </w:rPr>
      </w:pPr>
    </w:p>
    <w:p w:rsidR="00983654" w:rsidRDefault="00983654" w:rsidP="00E278B8">
      <w:pPr>
        <w:rPr>
          <w:b/>
          <w:bCs/>
          <w:sz w:val="66"/>
          <w:szCs w:val="66"/>
          <w:rtl/>
        </w:rPr>
      </w:pPr>
    </w:p>
    <w:p w:rsidR="00983654" w:rsidRDefault="00983654" w:rsidP="00E278B8">
      <w:pPr>
        <w:rPr>
          <w:b/>
          <w:bCs/>
          <w:sz w:val="66"/>
          <w:szCs w:val="66"/>
          <w:rtl/>
        </w:rPr>
      </w:pPr>
    </w:p>
    <w:p w:rsidR="00983654" w:rsidRDefault="00983654" w:rsidP="00E278B8">
      <w:pPr>
        <w:rPr>
          <w:b/>
          <w:bCs/>
          <w:sz w:val="66"/>
          <w:szCs w:val="66"/>
          <w:rtl/>
        </w:rPr>
      </w:pPr>
    </w:p>
    <w:p w:rsidR="00E278B8" w:rsidRDefault="00E278B8" w:rsidP="00E278B8">
      <w:pPr>
        <w:rPr>
          <w:b/>
          <w:bCs/>
          <w:sz w:val="66"/>
          <w:szCs w:val="66"/>
          <w:rtl/>
        </w:rPr>
      </w:pPr>
    </w:p>
    <w:p w:rsidR="00E278B8" w:rsidRDefault="00E278B8" w:rsidP="00E278B8">
      <w:pPr>
        <w:rPr>
          <w:b/>
          <w:bCs/>
          <w:sz w:val="66"/>
          <w:szCs w:val="66"/>
          <w:rtl/>
        </w:rPr>
      </w:pPr>
    </w:p>
    <w:p w:rsidR="00E278B8" w:rsidRPr="00E278B8" w:rsidRDefault="00E278B8" w:rsidP="00E278B8">
      <w:pPr>
        <w:rPr>
          <w:b/>
          <w:bCs/>
          <w:sz w:val="66"/>
          <w:szCs w:val="66"/>
          <w:rtl/>
        </w:rPr>
      </w:pPr>
    </w:p>
    <w:p w:rsidR="000A3456" w:rsidRDefault="000A3456" w:rsidP="005C154E">
      <w:pPr>
        <w:rPr>
          <w:b/>
          <w:bCs/>
          <w:sz w:val="66"/>
          <w:szCs w:val="66"/>
          <w:rtl/>
        </w:rPr>
      </w:pPr>
    </w:p>
    <w:p w:rsidR="000A3456" w:rsidRDefault="000A3456" w:rsidP="005C154E">
      <w:pPr>
        <w:rPr>
          <w:b/>
          <w:bCs/>
          <w:sz w:val="66"/>
          <w:szCs w:val="66"/>
          <w:rtl/>
        </w:rPr>
      </w:pPr>
    </w:p>
    <w:p w:rsidR="000A3456" w:rsidRDefault="000A3456" w:rsidP="005C154E">
      <w:pPr>
        <w:rPr>
          <w:b/>
          <w:bCs/>
          <w:sz w:val="66"/>
          <w:szCs w:val="66"/>
          <w:rtl/>
        </w:rPr>
      </w:pPr>
    </w:p>
    <w:p w:rsidR="000A3456" w:rsidRPr="005C154E" w:rsidRDefault="000A3456" w:rsidP="005C154E">
      <w:pPr>
        <w:rPr>
          <w:b/>
          <w:bCs/>
          <w:sz w:val="66"/>
          <w:szCs w:val="66"/>
          <w:rtl/>
        </w:rPr>
      </w:pPr>
    </w:p>
    <w:sectPr w:rsidR="000A3456" w:rsidRPr="005C154E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9B8"/>
    <w:multiLevelType w:val="hybridMultilevel"/>
    <w:tmpl w:val="A8FAFA12"/>
    <w:lvl w:ilvl="0" w:tplc="4402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B5750"/>
    <w:multiLevelType w:val="hybridMultilevel"/>
    <w:tmpl w:val="E0C6AFB4"/>
    <w:lvl w:ilvl="0" w:tplc="C2ACB4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D9"/>
    <w:rsid w:val="000A3456"/>
    <w:rsid w:val="001102F7"/>
    <w:rsid w:val="0014474D"/>
    <w:rsid w:val="00146E02"/>
    <w:rsid w:val="00270CD9"/>
    <w:rsid w:val="00285128"/>
    <w:rsid w:val="0033354E"/>
    <w:rsid w:val="003427F3"/>
    <w:rsid w:val="00440409"/>
    <w:rsid w:val="004563C3"/>
    <w:rsid w:val="005069DA"/>
    <w:rsid w:val="00576AF5"/>
    <w:rsid w:val="005C154E"/>
    <w:rsid w:val="006562D5"/>
    <w:rsid w:val="00675EFD"/>
    <w:rsid w:val="00753E09"/>
    <w:rsid w:val="0076399A"/>
    <w:rsid w:val="00773793"/>
    <w:rsid w:val="00844A22"/>
    <w:rsid w:val="00983654"/>
    <w:rsid w:val="00990F09"/>
    <w:rsid w:val="00AD2BDB"/>
    <w:rsid w:val="00AE25AE"/>
    <w:rsid w:val="00B416D9"/>
    <w:rsid w:val="00BE58FA"/>
    <w:rsid w:val="00CB5E8E"/>
    <w:rsid w:val="00D254F2"/>
    <w:rsid w:val="00E278B8"/>
    <w:rsid w:val="00E64633"/>
    <w:rsid w:val="00E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173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29</cp:revision>
  <dcterms:created xsi:type="dcterms:W3CDTF">2013-11-11T14:17:00Z</dcterms:created>
  <dcterms:modified xsi:type="dcterms:W3CDTF">2014-08-19T13:12:00Z</dcterms:modified>
</cp:coreProperties>
</file>