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6C" w:rsidRDefault="00A7336C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הורשה המשך ...</w:t>
      </w:r>
    </w:p>
    <w:p w:rsidR="00B70DB7" w:rsidRDefault="00201759">
      <w:pPr>
        <w:rPr>
          <w:b/>
          <w:bCs/>
          <w:sz w:val="66"/>
          <w:szCs w:val="66"/>
          <w:rtl/>
        </w:rPr>
      </w:pPr>
      <w:r w:rsidRPr="00201759">
        <w:rPr>
          <w:rFonts w:hint="cs"/>
          <w:b/>
          <w:bCs/>
          <w:sz w:val="66"/>
          <w:szCs w:val="66"/>
          <w:rtl/>
        </w:rPr>
        <w:t>מ</w:t>
      </w:r>
      <w:r>
        <w:rPr>
          <w:rFonts w:hint="cs"/>
          <w:b/>
          <w:bCs/>
          <w:sz w:val="66"/>
          <w:szCs w:val="66"/>
          <w:rtl/>
        </w:rPr>
        <w:t xml:space="preserve">שתנה מחלקה יכול להצביע בפועל </w:t>
      </w:r>
      <w:r w:rsidRPr="00175AEA">
        <w:rPr>
          <w:rFonts w:hint="cs"/>
          <w:b/>
          <w:bCs/>
          <w:sz w:val="66"/>
          <w:szCs w:val="66"/>
          <w:highlight w:val="yellow"/>
          <w:rtl/>
        </w:rPr>
        <w:t>על מופע</w:t>
      </w:r>
      <w:r>
        <w:rPr>
          <w:rFonts w:hint="cs"/>
          <w:b/>
          <w:bCs/>
          <w:sz w:val="66"/>
          <w:szCs w:val="66"/>
          <w:rtl/>
        </w:rPr>
        <w:t xml:space="preserve"> של מחלקת </w:t>
      </w:r>
      <w:r w:rsidRPr="00175AEA">
        <w:rPr>
          <w:rFonts w:hint="cs"/>
          <w:b/>
          <w:bCs/>
          <w:sz w:val="66"/>
          <w:szCs w:val="66"/>
          <w:highlight w:val="yellow"/>
          <w:rtl/>
        </w:rPr>
        <w:t>צאצא שלו</w:t>
      </w:r>
      <w:r>
        <w:rPr>
          <w:rFonts w:hint="cs"/>
          <w:b/>
          <w:bCs/>
          <w:sz w:val="66"/>
          <w:szCs w:val="66"/>
          <w:rtl/>
        </w:rPr>
        <w:t>.</w:t>
      </w:r>
    </w:p>
    <w:p w:rsidR="005247CC" w:rsidRDefault="009B300B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פולימורפיזם:</w:t>
      </w:r>
    </w:p>
    <w:p w:rsidR="009B300B" w:rsidRDefault="001418C9" w:rsidP="001418C9">
      <w:pPr>
        <w:pStyle w:val="ListParagraph"/>
        <w:numPr>
          <w:ilvl w:val="0"/>
          <w:numId w:val="1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ניתן במחלקת בן לדרוס מתודה של מחלקת האב.</w:t>
      </w:r>
    </w:p>
    <w:p w:rsidR="006E3D96" w:rsidRDefault="001418C9" w:rsidP="001418C9">
      <w:pPr>
        <w:pStyle w:val="ListParagraph"/>
        <w:numPr>
          <w:ilvl w:val="0"/>
          <w:numId w:val="1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כאשר קוד שנכתב לאב רץ בפועל על מופע של הבן, הקוד "מתאים" את עצמו לבן ע"י כך שכאשר נקרא מתודה של האב הנדרס בבן, נקרא המתודה של הבן</w:t>
      </w:r>
      <w:r w:rsidR="000A760E">
        <w:rPr>
          <w:rFonts w:hint="cs"/>
          <w:b/>
          <w:bCs/>
          <w:sz w:val="66"/>
          <w:szCs w:val="66"/>
          <w:rtl/>
        </w:rPr>
        <w:t xml:space="preserve"> (הקריאה הולכת לפי המופע)</w:t>
      </w:r>
      <w:r>
        <w:rPr>
          <w:rFonts w:hint="cs"/>
          <w:b/>
          <w:bCs/>
          <w:sz w:val="66"/>
          <w:szCs w:val="66"/>
          <w:rtl/>
        </w:rPr>
        <w:t>.</w:t>
      </w:r>
    </w:p>
    <w:p w:rsidR="006E3D96" w:rsidRDefault="006E3D96" w:rsidP="006E3D96">
      <w:pPr>
        <w:rPr>
          <w:b/>
          <w:bCs/>
          <w:sz w:val="66"/>
          <w:szCs w:val="66"/>
          <w:rtl/>
        </w:rPr>
      </w:pPr>
    </w:p>
    <w:p w:rsidR="006E3D96" w:rsidRDefault="006E3D96" w:rsidP="006E3D96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פולימורפיזם פירושו "רב צורתיות".  המשמעות שלו כאן ש"קוד מתבצע בהתאם להקשר".</w:t>
      </w:r>
    </w:p>
    <w:p w:rsidR="0029084E" w:rsidRDefault="0029084E" w:rsidP="006E3D96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פולימורפיזם הוא גם רצון לאפשר כתיבת תוכנית המבטאת רעיון "מה מבוקש" מבלי לה</w:t>
      </w:r>
      <w:r w:rsidR="00243E21">
        <w:rPr>
          <w:rFonts w:hint="cs"/>
          <w:b/>
          <w:bCs/>
          <w:sz w:val="66"/>
          <w:szCs w:val="66"/>
          <w:rtl/>
        </w:rPr>
        <w:t>י</w:t>
      </w:r>
      <w:r>
        <w:rPr>
          <w:rFonts w:hint="cs"/>
          <w:b/>
          <w:bCs/>
          <w:sz w:val="66"/>
          <w:szCs w:val="66"/>
          <w:rtl/>
        </w:rPr>
        <w:t>כנס לפרטים.</w:t>
      </w:r>
    </w:p>
    <w:p w:rsidR="00700218" w:rsidRDefault="00700218" w:rsidP="006E3D96">
      <w:pPr>
        <w:rPr>
          <w:b/>
          <w:bCs/>
          <w:sz w:val="66"/>
          <w:szCs w:val="66"/>
          <w:rtl/>
        </w:rPr>
      </w:pPr>
    </w:p>
    <w:p w:rsidR="00EA5E2C" w:rsidRDefault="00EA5E2C" w:rsidP="00EA5E2C">
      <w:pPr>
        <w:rPr>
          <w:b/>
          <w:bCs/>
          <w:sz w:val="70"/>
          <w:szCs w:val="70"/>
          <w:rtl/>
        </w:rPr>
      </w:pPr>
    </w:p>
    <w:p w:rsidR="00EA5E2C" w:rsidRDefault="00EA5E2C" w:rsidP="00EA5E2C">
      <w:pPr>
        <w:rPr>
          <w:b/>
          <w:bCs/>
          <w:sz w:val="70"/>
          <w:szCs w:val="70"/>
        </w:rPr>
      </w:pPr>
    </w:p>
    <w:p w:rsidR="00EA5E2C" w:rsidRDefault="00EA5E2C" w:rsidP="00EA5E2C">
      <w:pPr>
        <w:rPr>
          <w:b/>
          <w:bCs/>
          <w:sz w:val="70"/>
          <w:szCs w:val="70"/>
        </w:rPr>
      </w:pPr>
    </w:p>
    <w:p w:rsidR="00EA5E2C" w:rsidRDefault="00EA5E2C" w:rsidP="00EA5E2C">
      <w:pPr>
        <w:rPr>
          <w:b/>
          <w:bCs/>
          <w:sz w:val="70"/>
          <w:szCs w:val="70"/>
        </w:rPr>
      </w:pPr>
    </w:p>
    <w:p w:rsidR="00EA5E2C" w:rsidRDefault="00EA5E2C" w:rsidP="00EA5E2C">
      <w:pPr>
        <w:rPr>
          <w:b/>
          <w:bCs/>
          <w:sz w:val="70"/>
          <w:szCs w:val="70"/>
        </w:rPr>
      </w:pPr>
    </w:p>
    <w:p w:rsidR="00EA5E2C" w:rsidRDefault="00EA5E2C" w:rsidP="00EA5E2C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בבן יופיעו:</w:t>
      </w:r>
    </w:p>
    <w:p w:rsidR="00EA5E2C" w:rsidRDefault="00EA5E2C" w:rsidP="00EA5E2C">
      <w:pPr>
        <w:pStyle w:val="ListParagraph"/>
        <w:numPr>
          <w:ilvl w:val="0"/>
          <w:numId w:val="2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>הבנאים של הבן,</w:t>
      </w:r>
    </w:p>
    <w:p w:rsidR="00EA5E2C" w:rsidRDefault="00EA5E2C" w:rsidP="00EA5E2C">
      <w:pPr>
        <w:pStyle w:val="ListParagraph"/>
        <w:numPr>
          <w:ilvl w:val="0"/>
          <w:numId w:val="2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>מתודות ושדות שקיימות בבן אבל לא באב.</w:t>
      </w:r>
    </w:p>
    <w:p w:rsidR="00EA5E2C" w:rsidRDefault="00EA5E2C" w:rsidP="00EA5E2C">
      <w:pPr>
        <w:pStyle w:val="ListParagraph"/>
        <w:numPr>
          <w:ilvl w:val="0"/>
          <w:numId w:val="2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>מתודות של האב שהבן דורס.</w:t>
      </w:r>
    </w:p>
    <w:p w:rsidR="00E24A3B" w:rsidRDefault="00E24A3B" w:rsidP="00E24A3B">
      <w:pPr>
        <w:rPr>
          <w:b/>
          <w:bCs/>
          <w:sz w:val="70"/>
          <w:szCs w:val="70"/>
          <w:rtl/>
        </w:rPr>
      </w:pPr>
    </w:p>
    <w:p w:rsidR="00E24A3B" w:rsidRDefault="00E24A3B" w:rsidP="00E24A3B">
      <w:pPr>
        <w:rPr>
          <w:b/>
          <w:bCs/>
          <w:sz w:val="70"/>
          <w:szCs w:val="70"/>
          <w:rtl/>
        </w:rPr>
      </w:pPr>
    </w:p>
    <w:p w:rsidR="00E24A3B" w:rsidRDefault="00E24A3B" w:rsidP="00E24A3B">
      <w:pPr>
        <w:rPr>
          <w:b/>
          <w:bCs/>
          <w:sz w:val="70"/>
          <w:szCs w:val="70"/>
          <w:rtl/>
        </w:rPr>
      </w:pPr>
    </w:p>
    <w:p w:rsidR="00E24A3B" w:rsidRDefault="00E24A3B" w:rsidP="00E24A3B">
      <w:pPr>
        <w:rPr>
          <w:b/>
          <w:bCs/>
          <w:sz w:val="70"/>
          <w:szCs w:val="70"/>
          <w:rtl/>
        </w:rPr>
      </w:pPr>
    </w:p>
    <w:p w:rsidR="00E24A3B" w:rsidRDefault="00E24A3B" w:rsidP="00E24A3B">
      <w:pPr>
        <w:rPr>
          <w:b/>
          <w:bCs/>
          <w:sz w:val="70"/>
          <w:szCs w:val="70"/>
          <w:rtl/>
        </w:rPr>
      </w:pPr>
    </w:p>
    <w:p w:rsidR="00E24A3B" w:rsidRDefault="00E24A3B" w:rsidP="00E24A3B">
      <w:pPr>
        <w:rPr>
          <w:b/>
          <w:bCs/>
          <w:sz w:val="70"/>
          <w:szCs w:val="70"/>
          <w:rtl/>
        </w:rPr>
      </w:pPr>
    </w:p>
    <w:p w:rsidR="00E24A3B" w:rsidRPr="007E6E9E" w:rsidRDefault="00E24A3B" w:rsidP="007E6E9E">
      <w:pPr>
        <w:pStyle w:val="ListParagraph"/>
        <w:numPr>
          <w:ilvl w:val="0"/>
          <w:numId w:val="2"/>
        </w:numPr>
        <w:rPr>
          <w:b/>
          <w:bCs/>
          <w:sz w:val="70"/>
          <w:szCs w:val="70"/>
          <w:rtl/>
        </w:rPr>
      </w:pPr>
      <w:r w:rsidRPr="007E6E9E">
        <w:rPr>
          <w:rFonts w:hint="cs"/>
          <w:b/>
          <w:bCs/>
          <w:sz w:val="70"/>
          <w:szCs w:val="70"/>
          <w:rtl/>
        </w:rPr>
        <w:lastRenderedPageBreak/>
        <w:t>ירושה מתבצעת מה-</w:t>
      </w:r>
      <w:r w:rsidRPr="007E6E9E">
        <w:rPr>
          <w:b/>
          <w:bCs/>
          <w:sz w:val="70"/>
          <w:szCs w:val="70"/>
        </w:rPr>
        <w:t>bytecode</w:t>
      </w:r>
      <w:r w:rsidRPr="007E6E9E">
        <w:rPr>
          <w:rFonts w:hint="cs"/>
          <w:b/>
          <w:bCs/>
          <w:sz w:val="70"/>
          <w:szCs w:val="70"/>
          <w:rtl/>
        </w:rPr>
        <w:t xml:space="preserve"> (הגרסה המקומפלת) של האב</w:t>
      </w:r>
    </w:p>
    <w:p w:rsidR="00E24A3B" w:rsidRDefault="00E24A3B" w:rsidP="007E6E9E">
      <w:pPr>
        <w:pStyle w:val="ListParagraph"/>
        <w:numPr>
          <w:ilvl w:val="0"/>
          <w:numId w:val="2"/>
        </w:numPr>
        <w:rPr>
          <w:b/>
          <w:bCs/>
          <w:sz w:val="70"/>
          <w:szCs w:val="70"/>
        </w:rPr>
      </w:pPr>
      <w:r w:rsidRPr="007E6E9E">
        <w:rPr>
          <w:rFonts w:hint="cs"/>
          <w:b/>
          <w:bCs/>
          <w:sz w:val="70"/>
          <w:szCs w:val="70"/>
          <w:rtl/>
        </w:rPr>
        <w:t>אין בקוד מקור בכדי לרשת.</w:t>
      </w:r>
    </w:p>
    <w:p w:rsidR="007E6E9E" w:rsidRPr="007E6E9E" w:rsidRDefault="007E6E9E" w:rsidP="0083768A">
      <w:pPr>
        <w:pStyle w:val="ListParagraph"/>
        <w:rPr>
          <w:b/>
          <w:bCs/>
          <w:sz w:val="70"/>
          <w:szCs w:val="70"/>
          <w:rtl/>
        </w:rPr>
      </w:pPr>
    </w:p>
    <w:p w:rsidR="00E24A3B" w:rsidRDefault="00E24A3B" w:rsidP="00E24A3B">
      <w:pPr>
        <w:rPr>
          <w:b/>
          <w:bCs/>
          <w:sz w:val="70"/>
          <w:szCs w:val="70"/>
          <w:rtl/>
        </w:rPr>
      </w:pPr>
    </w:p>
    <w:p w:rsidR="0083768A" w:rsidRDefault="0083768A" w:rsidP="00E24A3B">
      <w:pPr>
        <w:rPr>
          <w:b/>
          <w:bCs/>
          <w:sz w:val="70"/>
          <w:szCs w:val="70"/>
          <w:rtl/>
        </w:rPr>
      </w:pPr>
    </w:p>
    <w:p w:rsidR="0083768A" w:rsidRDefault="0083768A" w:rsidP="00E24A3B">
      <w:pPr>
        <w:rPr>
          <w:b/>
          <w:bCs/>
          <w:sz w:val="70"/>
          <w:szCs w:val="70"/>
          <w:rtl/>
        </w:rPr>
      </w:pPr>
    </w:p>
    <w:p w:rsidR="0083768A" w:rsidRDefault="0083768A" w:rsidP="00E24A3B">
      <w:pPr>
        <w:rPr>
          <w:b/>
          <w:bCs/>
          <w:sz w:val="70"/>
          <w:szCs w:val="70"/>
          <w:rtl/>
        </w:rPr>
      </w:pPr>
    </w:p>
    <w:p w:rsidR="0083768A" w:rsidRDefault="0083768A" w:rsidP="00E24A3B">
      <w:pPr>
        <w:rPr>
          <w:b/>
          <w:bCs/>
          <w:sz w:val="70"/>
          <w:szCs w:val="70"/>
          <w:rtl/>
        </w:rPr>
      </w:pPr>
    </w:p>
    <w:p w:rsidR="0083768A" w:rsidRDefault="0083768A" w:rsidP="00E24A3B">
      <w:pPr>
        <w:rPr>
          <w:b/>
          <w:bCs/>
          <w:sz w:val="70"/>
          <w:szCs w:val="70"/>
          <w:rtl/>
        </w:rPr>
      </w:pPr>
    </w:p>
    <w:p w:rsidR="0083768A" w:rsidRDefault="0083768A" w:rsidP="00E24A3B">
      <w:pPr>
        <w:rPr>
          <w:b/>
          <w:bCs/>
          <w:sz w:val="70"/>
          <w:szCs w:val="70"/>
          <w:rtl/>
        </w:rPr>
      </w:pPr>
    </w:p>
    <w:p w:rsidR="0083768A" w:rsidRDefault="0083768A" w:rsidP="00E24A3B">
      <w:pPr>
        <w:rPr>
          <w:b/>
          <w:bCs/>
          <w:sz w:val="70"/>
          <w:szCs w:val="70"/>
          <w:rtl/>
        </w:rPr>
      </w:pPr>
    </w:p>
    <w:p w:rsidR="0083768A" w:rsidRDefault="0083768A" w:rsidP="00E24A3B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lastRenderedPageBreak/>
        <w:t xml:space="preserve">בשפת </w:t>
      </w:r>
      <w:r>
        <w:rPr>
          <w:b/>
          <w:bCs/>
          <w:sz w:val="70"/>
          <w:szCs w:val="70"/>
        </w:rPr>
        <w:t>Java</w:t>
      </w:r>
      <w:r>
        <w:rPr>
          <w:rFonts w:hint="cs"/>
          <w:b/>
          <w:bCs/>
          <w:sz w:val="70"/>
          <w:szCs w:val="70"/>
          <w:rtl/>
        </w:rPr>
        <w:t xml:space="preserve"> קיימת הגדרת מחלקה מיוחדת שנקראית </w:t>
      </w:r>
      <w:r>
        <w:rPr>
          <w:b/>
          <w:bCs/>
          <w:sz w:val="70"/>
          <w:szCs w:val="70"/>
        </w:rPr>
        <w:t>object</w:t>
      </w:r>
      <w:r>
        <w:rPr>
          <w:rFonts w:hint="cs"/>
          <w:b/>
          <w:bCs/>
          <w:sz w:val="70"/>
          <w:szCs w:val="70"/>
          <w:rtl/>
        </w:rPr>
        <w:t>.</w:t>
      </w:r>
    </w:p>
    <w:p w:rsidR="0083768A" w:rsidRDefault="0083768A" w:rsidP="00E24A3B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היא נחשבת סבא-רבא של כל מחלקה.</w:t>
      </w:r>
    </w:p>
    <w:p w:rsidR="00147073" w:rsidRDefault="00147073" w:rsidP="00E24A3B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משתנה מסוג </w:t>
      </w:r>
      <w:r>
        <w:rPr>
          <w:b/>
          <w:bCs/>
          <w:sz w:val="70"/>
          <w:szCs w:val="70"/>
        </w:rPr>
        <w:t>object</w:t>
      </w:r>
      <w:r>
        <w:rPr>
          <w:rFonts w:hint="cs"/>
          <w:b/>
          <w:bCs/>
          <w:sz w:val="70"/>
          <w:szCs w:val="70"/>
          <w:rtl/>
        </w:rPr>
        <w:t xml:space="preserve"> יכול להצביע על מופע של כל מחלקה, מעין פוינטר </w:t>
      </w:r>
      <w:r>
        <w:rPr>
          <w:b/>
          <w:bCs/>
          <w:sz w:val="70"/>
          <w:szCs w:val="70"/>
        </w:rPr>
        <w:t>void</w:t>
      </w:r>
      <w:r>
        <w:rPr>
          <w:rFonts w:hint="cs"/>
          <w:b/>
          <w:bCs/>
          <w:sz w:val="70"/>
          <w:szCs w:val="70"/>
          <w:rtl/>
        </w:rPr>
        <w:t>.</w:t>
      </w:r>
    </w:p>
    <w:p w:rsidR="0083768A" w:rsidRDefault="005B1209" w:rsidP="0041087E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יכול לשמש מימוש מבני נתונים האוגרים נתונים מכל סוג.</w:t>
      </w:r>
      <w:r w:rsidR="0041087E">
        <w:rPr>
          <w:rFonts w:hint="cs"/>
          <w:b/>
          <w:bCs/>
          <w:sz w:val="70"/>
          <w:szCs w:val="70"/>
          <w:rtl/>
        </w:rPr>
        <w:t xml:space="preserve"> </w:t>
      </w:r>
    </w:p>
    <w:p w:rsidR="0083768A" w:rsidRDefault="0083768A" w:rsidP="00E24A3B">
      <w:pPr>
        <w:rPr>
          <w:b/>
          <w:bCs/>
          <w:sz w:val="70"/>
          <w:szCs w:val="70"/>
          <w:rtl/>
        </w:rPr>
      </w:pPr>
    </w:p>
    <w:p w:rsidR="0083768A" w:rsidRDefault="0083768A" w:rsidP="00E24A3B">
      <w:pPr>
        <w:rPr>
          <w:b/>
          <w:bCs/>
          <w:sz w:val="70"/>
          <w:szCs w:val="70"/>
          <w:rtl/>
        </w:rPr>
      </w:pPr>
    </w:p>
    <w:p w:rsidR="00E24A3B" w:rsidRDefault="0041087E" w:rsidP="00E24A3B">
      <w:pPr>
        <w:rPr>
          <w:rFonts w:hint="cs"/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lastRenderedPageBreak/>
        <w:t>דוגמא לפולימורפיזם:</w:t>
      </w:r>
    </w:p>
    <w:p w:rsidR="0041087E" w:rsidRPr="00FB6618" w:rsidRDefault="0041087E" w:rsidP="0041087E">
      <w:pPr>
        <w:bidi w:val="0"/>
        <w:rPr>
          <w:b/>
          <w:bCs/>
          <w:sz w:val="66"/>
          <w:szCs w:val="66"/>
        </w:rPr>
      </w:pPr>
      <w:r w:rsidRPr="00FB6618">
        <w:rPr>
          <w:b/>
          <w:bCs/>
          <w:sz w:val="66"/>
          <w:szCs w:val="66"/>
        </w:rPr>
        <w:t>Class A</w:t>
      </w:r>
    </w:p>
    <w:p w:rsidR="0041087E" w:rsidRPr="00FB6618" w:rsidRDefault="0041087E" w:rsidP="0041087E">
      <w:pPr>
        <w:bidi w:val="0"/>
        <w:rPr>
          <w:b/>
          <w:bCs/>
          <w:sz w:val="66"/>
          <w:szCs w:val="66"/>
        </w:rPr>
      </w:pPr>
      <w:r w:rsidRPr="00FB6618">
        <w:rPr>
          <w:b/>
          <w:bCs/>
          <w:sz w:val="66"/>
          <w:szCs w:val="66"/>
        </w:rPr>
        <w:t>{</w:t>
      </w:r>
    </w:p>
    <w:p w:rsidR="0041087E" w:rsidRPr="00FB6618" w:rsidRDefault="0041087E" w:rsidP="0041087E">
      <w:pPr>
        <w:bidi w:val="0"/>
        <w:rPr>
          <w:b/>
          <w:bCs/>
          <w:sz w:val="66"/>
          <w:szCs w:val="66"/>
        </w:rPr>
      </w:pPr>
      <w:r w:rsidRPr="00FB6618">
        <w:rPr>
          <w:b/>
          <w:bCs/>
          <w:sz w:val="66"/>
          <w:szCs w:val="66"/>
        </w:rPr>
        <w:t xml:space="preserve"> void a1()</w:t>
      </w:r>
    </w:p>
    <w:p w:rsidR="0041087E" w:rsidRPr="00FB6618" w:rsidRDefault="0041087E" w:rsidP="0041087E">
      <w:pPr>
        <w:bidi w:val="0"/>
        <w:rPr>
          <w:b/>
          <w:bCs/>
          <w:sz w:val="42"/>
          <w:szCs w:val="42"/>
        </w:rPr>
      </w:pPr>
      <w:r w:rsidRPr="00FB6618">
        <w:rPr>
          <w:b/>
          <w:bCs/>
          <w:sz w:val="42"/>
          <w:szCs w:val="42"/>
        </w:rPr>
        <w:t>{</w:t>
      </w:r>
    </w:p>
    <w:p w:rsidR="0041087E" w:rsidRPr="00FB6618" w:rsidRDefault="0041087E" w:rsidP="0041087E">
      <w:pPr>
        <w:bidi w:val="0"/>
        <w:rPr>
          <w:b/>
          <w:bCs/>
          <w:sz w:val="42"/>
          <w:szCs w:val="42"/>
        </w:rPr>
      </w:pPr>
      <w:r w:rsidRPr="00FB6618">
        <w:rPr>
          <w:b/>
          <w:bCs/>
          <w:sz w:val="42"/>
          <w:szCs w:val="42"/>
        </w:rPr>
        <w:t>}</w:t>
      </w:r>
    </w:p>
    <w:p w:rsidR="0041087E" w:rsidRPr="00FB6618" w:rsidRDefault="0041087E" w:rsidP="0041087E">
      <w:pPr>
        <w:bidi w:val="0"/>
        <w:rPr>
          <w:b/>
          <w:bCs/>
          <w:sz w:val="66"/>
          <w:szCs w:val="66"/>
        </w:rPr>
      </w:pPr>
      <w:r w:rsidRPr="00FB6618">
        <w:rPr>
          <w:b/>
          <w:bCs/>
          <w:sz w:val="66"/>
          <w:szCs w:val="66"/>
        </w:rPr>
        <w:t xml:space="preserve"> void a2()</w:t>
      </w:r>
    </w:p>
    <w:p w:rsidR="0041087E" w:rsidRPr="00FB6618" w:rsidRDefault="0041087E" w:rsidP="0041087E">
      <w:pPr>
        <w:bidi w:val="0"/>
        <w:rPr>
          <w:b/>
          <w:bCs/>
          <w:sz w:val="60"/>
          <w:szCs w:val="60"/>
        </w:rPr>
      </w:pPr>
      <w:r w:rsidRPr="00FB6618">
        <w:rPr>
          <w:b/>
          <w:bCs/>
          <w:sz w:val="60"/>
          <w:szCs w:val="60"/>
        </w:rPr>
        <w:t>{</w:t>
      </w:r>
    </w:p>
    <w:p w:rsidR="0041087E" w:rsidRPr="00FB6618" w:rsidRDefault="0041087E" w:rsidP="0041087E">
      <w:pPr>
        <w:bidi w:val="0"/>
        <w:rPr>
          <w:b/>
          <w:bCs/>
          <w:sz w:val="60"/>
          <w:szCs w:val="60"/>
        </w:rPr>
      </w:pPr>
      <w:r w:rsidRPr="00FB6618">
        <w:rPr>
          <w:b/>
          <w:bCs/>
          <w:sz w:val="60"/>
          <w:szCs w:val="60"/>
        </w:rPr>
        <w:t xml:space="preserve">  a1();</w:t>
      </w:r>
    </w:p>
    <w:p w:rsidR="0041087E" w:rsidRPr="00FB6618" w:rsidRDefault="0041087E" w:rsidP="0041087E">
      <w:pPr>
        <w:bidi w:val="0"/>
        <w:rPr>
          <w:b/>
          <w:bCs/>
          <w:sz w:val="60"/>
          <w:szCs w:val="60"/>
        </w:rPr>
      </w:pPr>
      <w:r w:rsidRPr="00FB6618">
        <w:rPr>
          <w:b/>
          <w:bCs/>
          <w:sz w:val="60"/>
          <w:szCs w:val="60"/>
        </w:rPr>
        <w:t>}</w:t>
      </w:r>
    </w:p>
    <w:p w:rsidR="0041087E" w:rsidRPr="00FB6618" w:rsidRDefault="0041087E" w:rsidP="0041087E">
      <w:pPr>
        <w:bidi w:val="0"/>
        <w:rPr>
          <w:b/>
          <w:bCs/>
          <w:sz w:val="66"/>
          <w:szCs w:val="66"/>
        </w:rPr>
      </w:pPr>
      <w:r w:rsidRPr="00FB6618">
        <w:rPr>
          <w:b/>
          <w:bCs/>
          <w:sz w:val="66"/>
          <w:szCs w:val="66"/>
        </w:rPr>
        <w:t>} // A</w:t>
      </w:r>
    </w:p>
    <w:p w:rsidR="00E24A3B" w:rsidRPr="00FB6618" w:rsidRDefault="00E24A3B" w:rsidP="00E24A3B">
      <w:pPr>
        <w:rPr>
          <w:rFonts w:hint="cs"/>
          <w:b/>
          <w:bCs/>
          <w:sz w:val="66"/>
          <w:szCs w:val="66"/>
        </w:rPr>
      </w:pPr>
    </w:p>
    <w:p w:rsidR="00635585" w:rsidRPr="00FB6618" w:rsidRDefault="00635585" w:rsidP="00635585">
      <w:pPr>
        <w:bidi w:val="0"/>
        <w:rPr>
          <w:b/>
          <w:bCs/>
          <w:sz w:val="62"/>
          <w:szCs w:val="62"/>
        </w:rPr>
      </w:pPr>
      <w:r w:rsidRPr="00FB6618">
        <w:rPr>
          <w:b/>
          <w:bCs/>
          <w:sz w:val="62"/>
          <w:szCs w:val="62"/>
        </w:rPr>
        <w:t>class B extends A</w:t>
      </w:r>
    </w:p>
    <w:p w:rsidR="00635585" w:rsidRPr="00FB6618" w:rsidRDefault="00635585" w:rsidP="00635585">
      <w:pPr>
        <w:bidi w:val="0"/>
        <w:rPr>
          <w:b/>
          <w:bCs/>
          <w:sz w:val="62"/>
          <w:szCs w:val="62"/>
        </w:rPr>
      </w:pPr>
      <w:r w:rsidRPr="00FB6618">
        <w:rPr>
          <w:b/>
          <w:bCs/>
          <w:sz w:val="62"/>
          <w:szCs w:val="62"/>
        </w:rPr>
        <w:lastRenderedPageBreak/>
        <w:t>{</w:t>
      </w:r>
    </w:p>
    <w:p w:rsidR="00635585" w:rsidRPr="00FB6618" w:rsidRDefault="00635585" w:rsidP="00635585">
      <w:pPr>
        <w:bidi w:val="0"/>
        <w:rPr>
          <w:b/>
          <w:bCs/>
          <w:sz w:val="62"/>
          <w:szCs w:val="62"/>
        </w:rPr>
      </w:pPr>
      <w:r w:rsidRPr="00FB6618">
        <w:rPr>
          <w:b/>
          <w:bCs/>
          <w:sz w:val="62"/>
          <w:szCs w:val="62"/>
        </w:rPr>
        <w:t xml:space="preserve">  @override</w:t>
      </w:r>
    </w:p>
    <w:p w:rsidR="00635585" w:rsidRPr="00FB6618" w:rsidRDefault="00635585" w:rsidP="00937D76">
      <w:pPr>
        <w:bidi w:val="0"/>
        <w:rPr>
          <w:b/>
          <w:bCs/>
          <w:sz w:val="62"/>
          <w:szCs w:val="62"/>
        </w:rPr>
      </w:pPr>
      <w:r w:rsidRPr="00FB6618">
        <w:rPr>
          <w:b/>
          <w:bCs/>
          <w:sz w:val="62"/>
          <w:szCs w:val="62"/>
        </w:rPr>
        <w:t xml:space="preserve">  void a</w:t>
      </w:r>
      <w:r w:rsidR="00937D76" w:rsidRPr="00FB6618">
        <w:rPr>
          <w:b/>
          <w:bCs/>
          <w:sz w:val="62"/>
          <w:szCs w:val="62"/>
        </w:rPr>
        <w:t>1</w:t>
      </w:r>
      <w:r w:rsidRPr="00FB6618">
        <w:rPr>
          <w:b/>
          <w:bCs/>
          <w:sz w:val="62"/>
          <w:szCs w:val="62"/>
        </w:rPr>
        <w:t>()</w:t>
      </w:r>
    </w:p>
    <w:p w:rsidR="00635585" w:rsidRPr="00FB6618" w:rsidRDefault="00635585" w:rsidP="00635585">
      <w:pPr>
        <w:bidi w:val="0"/>
        <w:rPr>
          <w:b/>
          <w:bCs/>
          <w:sz w:val="62"/>
          <w:szCs w:val="62"/>
        </w:rPr>
      </w:pPr>
      <w:r w:rsidRPr="00FB6618">
        <w:rPr>
          <w:b/>
          <w:bCs/>
          <w:sz w:val="62"/>
          <w:szCs w:val="62"/>
        </w:rPr>
        <w:t xml:space="preserve">  {</w:t>
      </w:r>
    </w:p>
    <w:p w:rsidR="00635585" w:rsidRPr="00FB6618" w:rsidRDefault="00635585" w:rsidP="00635585">
      <w:pPr>
        <w:bidi w:val="0"/>
        <w:rPr>
          <w:b/>
          <w:bCs/>
          <w:sz w:val="62"/>
          <w:szCs w:val="62"/>
        </w:rPr>
      </w:pPr>
      <w:r w:rsidRPr="00FB6618">
        <w:rPr>
          <w:b/>
          <w:bCs/>
          <w:sz w:val="62"/>
          <w:szCs w:val="62"/>
        </w:rPr>
        <w:t xml:space="preserve">  }</w:t>
      </w:r>
    </w:p>
    <w:p w:rsidR="00700218" w:rsidRPr="00FB6618" w:rsidRDefault="00635585" w:rsidP="00635585">
      <w:pPr>
        <w:bidi w:val="0"/>
        <w:rPr>
          <w:b/>
          <w:bCs/>
          <w:sz w:val="62"/>
          <w:szCs w:val="62"/>
        </w:rPr>
      </w:pPr>
      <w:r w:rsidRPr="00FB6618">
        <w:rPr>
          <w:b/>
          <w:bCs/>
          <w:sz w:val="62"/>
          <w:szCs w:val="62"/>
        </w:rPr>
        <w:t xml:space="preserve"> }  // B</w:t>
      </w:r>
    </w:p>
    <w:p w:rsidR="00635585" w:rsidRDefault="00635585" w:rsidP="00063390">
      <w:pPr>
        <w:rPr>
          <w:rFonts w:hint="cs"/>
          <w:b/>
          <w:bCs/>
          <w:sz w:val="62"/>
          <w:szCs w:val="62"/>
          <w:rtl/>
        </w:rPr>
      </w:pPr>
    </w:p>
    <w:p w:rsidR="0013644C" w:rsidRDefault="0013644C" w:rsidP="00934435">
      <w:pPr>
        <w:bidi w:val="0"/>
        <w:rPr>
          <w:b/>
          <w:bCs/>
          <w:sz w:val="62"/>
          <w:szCs w:val="62"/>
        </w:rPr>
      </w:pPr>
    </w:p>
    <w:p w:rsidR="0013644C" w:rsidRDefault="0013644C" w:rsidP="0013644C">
      <w:pPr>
        <w:bidi w:val="0"/>
        <w:rPr>
          <w:b/>
          <w:bCs/>
          <w:sz w:val="62"/>
          <w:szCs w:val="62"/>
        </w:rPr>
      </w:pPr>
    </w:p>
    <w:p w:rsidR="0013644C" w:rsidRDefault="0013644C" w:rsidP="0013644C">
      <w:pPr>
        <w:bidi w:val="0"/>
        <w:rPr>
          <w:b/>
          <w:bCs/>
          <w:sz w:val="62"/>
          <w:szCs w:val="62"/>
        </w:rPr>
      </w:pPr>
    </w:p>
    <w:p w:rsidR="0013644C" w:rsidRDefault="0013644C" w:rsidP="0013644C">
      <w:pPr>
        <w:bidi w:val="0"/>
        <w:rPr>
          <w:b/>
          <w:bCs/>
          <w:sz w:val="62"/>
          <w:szCs w:val="62"/>
        </w:rPr>
      </w:pPr>
    </w:p>
    <w:p w:rsidR="0013644C" w:rsidRDefault="0013644C" w:rsidP="0013644C">
      <w:pPr>
        <w:bidi w:val="0"/>
        <w:rPr>
          <w:b/>
          <w:bCs/>
          <w:sz w:val="62"/>
          <w:szCs w:val="62"/>
        </w:rPr>
      </w:pPr>
    </w:p>
    <w:p w:rsidR="0013644C" w:rsidRDefault="0013644C" w:rsidP="0013644C">
      <w:pPr>
        <w:bidi w:val="0"/>
        <w:rPr>
          <w:b/>
          <w:bCs/>
          <w:sz w:val="62"/>
          <w:szCs w:val="62"/>
        </w:rPr>
      </w:pPr>
    </w:p>
    <w:p w:rsidR="00063390" w:rsidRDefault="00934435" w:rsidP="0013644C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lastRenderedPageBreak/>
        <w:t>main()</w:t>
      </w:r>
    </w:p>
    <w:p w:rsidR="00934435" w:rsidRDefault="00934435" w:rsidP="00934435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{</w:t>
      </w:r>
    </w:p>
    <w:p w:rsidR="00934435" w:rsidRDefault="0013644C" w:rsidP="00934435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 xml:space="preserve">  A a;</w:t>
      </w:r>
    </w:p>
    <w:p w:rsidR="0013644C" w:rsidRDefault="0013644C" w:rsidP="0013644C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 xml:space="preserve">  B b = new B();</w:t>
      </w:r>
    </w:p>
    <w:p w:rsidR="0013644C" w:rsidRDefault="0013644C" w:rsidP="0013644C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 xml:space="preserve">  a = b;  // upcasting</w:t>
      </w:r>
    </w:p>
    <w:p w:rsidR="0013644C" w:rsidRDefault="0013644C" w:rsidP="0013644C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 xml:space="preserve">  b = (B)a ; // downcasting</w:t>
      </w:r>
    </w:p>
    <w:p w:rsidR="0013644C" w:rsidRDefault="0013644C" w:rsidP="0013644C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//  b = a; // will not compile</w:t>
      </w:r>
    </w:p>
    <w:p w:rsidR="0013644C" w:rsidRDefault="0013644C" w:rsidP="0013644C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a = new A();</w:t>
      </w:r>
    </w:p>
    <w:p w:rsidR="0013644C" w:rsidRDefault="0013644C" w:rsidP="0013644C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// b = (A) a; // will compile, //generates run time error</w:t>
      </w:r>
      <w:bookmarkStart w:id="0" w:name="_GoBack"/>
      <w:bookmarkEnd w:id="0"/>
      <w:r>
        <w:rPr>
          <w:b/>
          <w:bCs/>
          <w:sz w:val="62"/>
          <w:szCs w:val="62"/>
        </w:rPr>
        <w:t xml:space="preserve"> </w:t>
      </w:r>
    </w:p>
    <w:p w:rsidR="0013644C" w:rsidRDefault="0013644C" w:rsidP="0013644C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 xml:space="preserve">                  </w:t>
      </w:r>
    </w:p>
    <w:p w:rsidR="00934435" w:rsidRDefault="00934435" w:rsidP="00934435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}</w:t>
      </w:r>
    </w:p>
    <w:p w:rsidR="00063390" w:rsidRDefault="00063390" w:rsidP="00063390">
      <w:pPr>
        <w:rPr>
          <w:rFonts w:hint="cs"/>
          <w:b/>
          <w:bCs/>
          <w:sz w:val="62"/>
          <w:szCs w:val="62"/>
          <w:rtl/>
        </w:rPr>
      </w:pPr>
    </w:p>
    <w:p w:rsidR="00063390" w:rsidRDefault="00063390" w:rsidP="00063390">
      <w:pPr>
        <w:rPr>
          <w:rFonts w:hint="cs"/>
          <w:b/>
          <w:bCs/>
          <w:sz w:val="62"/>
          <w:szCs w:val="62"/>
          <w:rtl/>
        </w:rPr>
      </w:pPr>
    </w:p>
    <w:p w:rsidR="00063390" w:rsidRDefault="00063390" w:rsidP="00063390">
      <w:pPr>
        <w:rPr>
          <w:rFonts w:hint="cs"/>
          <w:b/>
          <w:bCs/>
          <w:sz w:val="62"/>
          <w:szCs w:val="62"/>
          <w:rtl/>
        </w:rPr>
      </w:pPr>
    </w:p>
    <w:p w:rsidR="00063390" w:rsidRDefault="00063390" w:rsidP="00063390">
      <w:pPr>
        <w:rPr>
          <w:rFonts w:hint="cs"/>
          <w:b/>
          <w:bCs/>
          <w:sz w:val="62"/>
          <w:szCs w:val="62"/>
          <w:rtl/>
        </w:rPr>
      </w:pPr>
    </w:p>
    <w:p w:rsidR="00063390" w:rsidRDefault="00063390" w:rsidP="00063390">
      <w:pPr>
        <w:rPr>
          <w:rFonts w:hint="cs"/>
          <w:b/>
          <w:bCs/>
          <w:sz w:val="62"/>
          <w:szCs w:val="62"/>
          <w:rtl/>
        </w:rPr>
      </w:pPr>
    </w:p>
    <w:p w:rsidR="00063390" w:rsidRDefault="00063390" w:rsidP="00063390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אמצעי ה-</w:t>
      </w:r>
      <w:r>
        <w:rPr>
          <w:b/>
          <w:bCs/>
          <w:sz w:val="62"/>
          <w:szCs w:val="62"/>
        </w:rPr>
        <w:t>downcasting</w:t>
      </w:r>
      <w:r>
        <w:rPr>
          <w:rFonts w:hint="cs"/>
          <w:b/>
          <w:bCs/>
          <w:sz w:val="62"/>
          <w:szCs w:val="62"/>
          <w:rtl/>
        </w:rPr>
        <w:t xml:space="preserve"> נועד להביא בחשבון את האפשרות שמשתנה של מחלקת אב מצביע בפו</w:t>
      </w:r>
      <w:r w:rsidR="004A14B5">
        <w:rPr>
          <w:rFonts w:hint="cs"/>
          <w:b/>
          <w:bCs/>
          <w:sz w:val="62"/>
          <w:szCs w:val="62"/>
          <w:rtl/>
        </w:rPr>
        <w:t>ע</w:t>
      </w:r>
      <w:r>
        <w:rPr>
          <w:rFonts w:hint="cs"/>
          <w:b/>
          <w:bCs/>
          <w:sz w:val="62"/>
          <w:szCs w:val="62"/>
          <w:rtl/>
        </w:rPr>
        <w:t>ל על מו</w:t>
      </w:r>
      <w:r w:rsidR="004A14B5">
        <w:rPr>
          <w:rFonts w:hint="cs"/>
          <w:b/>
          <w:bCs/>
          <w:sz w:val="62"/>
          <w:szCs w:val="62"/>
          <w:rtl/>
        </w:rPr>
        <w:t>פ</w:t>
      </w:r>
      <w:r>
        <w:rPr>
          <w:rFonts w:hint="cs"/>
          <w:b/>
          <w:bCs/>
          <w:sz w:val="62"/>
          <w:szCs w:val="62"/>
          <w:rtl/>
        </w:rPr>
        <w:t>ע של מחלקת בן.</w:t>
      </w:r>
    </w:p>
    <w:p w:rsidR="004A14B5" w:rsidRDefault="004A14B5" w:rsidP="00063390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 xml:space="preserve">במקרה  שהאב באמת מצביע על מופע של הבן, ניתן להציב את הכתובת למצביע של הבן.  הבעיה היא שזה יכול להיות לא נכון לכן זה נאסר בזמן קומפילציה אלא אם יש </w:t>
      </w:r>
      <w:r>
        <w:rPr>
          <w:b/>
          <w:bCs/>
          <w:sz w:val="62"/>
          <w:szCs w:val="62"/>
        </w:rPr>
        <w:t>casting</w:t>
      </w:r>
      <w:r>
        <w:rPr>
          <w:rFonts w:hint="cs"/>
          <w:b/>
          <w:bCs/>
          <w:sz w:val="62"/>
          <w:szCs w:val="62"/>
          <w:rtl/>
        </w:rPr>
        <w:t xml:space="preserve"> אז זה נבדק בזמן ריצה.</w:t>
      </w:r>
    </w:p>
    <w:p w:rsidR="009D6DCD" w:rsidRDefault="009D6DCD" w:rsidP="00063390">
      <w:p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lastRenderedPageBreak/>
        <w:t>בכדי לא לעוף, אפשר להתנות:</w:t>
      </w:r>
    </w:p>
    <w:p w:rsidR="009D6DCD" w:rsidRDefault="009D6DCD" w:rsidP="001503C2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>If a in</w:t>
      </w:r>
      <w:r w:rsidR="001503C2">
        <w:rPr>
          <w:b/>
          <w:bCs/>
          <w:sz w:val="62"/>
          <w:szCs w:val="62"/>
        </w:rPr>
        <w:t>s</w:t>
      </w:r>
      <w:r>
        <w:rPr>
          <w:b/>
          <w:bCs/>
          <w:sz w:val="62"/>
          <w:szCs w:val="62"/>
        </w:rPr>
        <w:t>tanceof B</w:t>
      </w:r>
    </w:p>
    <w:p w:rsidR="009D6DCD" w:rsidRDefault="009D6DCD" w:rsidP="009D6DCD">
      <w:pPr>
        <w:bidi w:val="0"/>
        <w:rPr>
          <w:b/>
          <w:bCs/>
          <w:sz w:val="62"/>
          <w:szCs w:val="62"/>
        </w:rPr>
      </w:pPr>
      <w:r>
        <w:rPr>
          <w:b/>
          <w:bCs/>
          <w:sz w:val="62"/>
          <w:szCs w:val="62"/>
        </w:rPr>
        <w:t xml:space="preserve">  b = (B)a;</w:t>
      </w:r>
    </w:p>
    <w:p w:rsidR="004A14B5" w:rsidRDefault="004A14B5" w:rsidP="00063390">
      <w:pPr>
        <w:rPr>
          <w:rFonts w:hint="cs"/>
          <w:b/>
          <w:bCs/>
          <w:sz w:val="62"/>
          <w:szCs w:val="62"/>
        </w:rPr>
      </w:pPr>
    </w:p>
    <w:p w:rsidR="00063390" w:rsidRDefault="00466E3D" w:rsidP="00063390">
      <w:pPr>
        <w:rPr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 xml:space="preserve">ממשקים </w:t>
      </w:r>
      <w:r>
        <w:rPr>
          <w:b/>
          <w:bCs/>
          <w:sz w:val="62"/>
          <w:szCs w:val="62"/>
        </w:rPr>
        <w:t>interfaces</w:t>
      </w:r>
    </w:p>
    <w:p w:rsidR="00466E3D" w:rsidRDefault="00466E3D" w:rsidP="00466E3D">
      <w:pPr>
        <w:pStyle w:val="ListParagraph"/>
        <w:numPr>
          <w:ilvl w:val="0"/>
          <w:numId w:val="2"/>
        </w:numPr>
        <w:rPr>
          <w:rFonts w:hint="cs"/>
          <w:b/>
          <w:bCs/>
          <w:sz w:val="62"/>
          <w:szCs w:val="62"/>
        </w:rPr>
      </w:pPr>
      <w:r w:rsidRPr="00466E3D">
        <w:rPr>
          <w:rFonts w:hint="cs"/>
          <w:b/>
          <w:bCs/>
          <w:sz w:val="62"/>
          <w:szCs w:val="62"/>
          <w:rtl/>
        </w:rPr>
        <w:t xml:space="preserve">מהווים מעין מחלקות אבסטרקטיות שמכילות </w:t>
      </w:r>
      <w:r w:rsidRPr="00466E3D">
        <w:rPr>
          <w:rFonts w:hint="cs"/>
          <w:b/>
          <w:bCs/>
          <w:sz w:val="62"/>
          <w:szCs w:val="62"/>
          <w:highlight w:val="yellow"/>
          <w:rtl/>
        </w:rPr>
        <w:t>רק הכרזות של מתודות אבסטרקטיות</w:t>
      </w:r>
      <w:r w:rsidRPr="00466E3D">
        <w:rPr>
          <w:rFonts w:hint="cs"/>
          <w:b/>
          <w:bCs/>
          <w:sz w:val="62"/>
          <w:szCs w:val="62"/>
          <w:rtl/>
        </w:rPr>
        <w:t>.</w:t>
      </w:r>
    </w:p>
    <w:p w:rsidR="00466E3D" w:rsidRDefault="00466E3D" w:rsidP="00466E3D">
      <w:pPr>
        <w:pStyle w:val="ListParagraph"/>
        <w:numPr>
          <w:ilvl w:val="0"/>
          <w:numId w:val="2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מהווים מעין חוזה שמחלקה יורשת חייבת לקיים.</w:t>
      </w:r>
    </w:p>
    <w:p w:rsidR="00466E3D" w:rsidRDefault="00466E3D" w:rsidP="00466E3D">
      <w:pPr>
        <w:pStyle w:val="ListParagraph"/>
        <w:numPr>
          <w:ilvl w:val="0"/>
          <w:numId w:val="2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ניתן להגדיר משתנים מסוג בממשק היכולים להצביע למופעים של מחלקות הממשות אותם.</w:t>
      </w:r>
    </w:p>
    <w:p w:rsidR="00466E3D" w:rsidRDefault="00466E3D" w:rsidP="00466E3D">
      <w:pPr>
        <w:pStyle w:val="ListParagraph"/>
        <w:numPr>
          <w:ilvl w:val="0"/>
          <w:numId w:val="2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lastRenderedPageBreak/>
        <w:t>משמשות בעיקר לתאום קודים שעושים את אותה פעולה בהקשרים שונים (למשל, "ביצוע תשלום").</w:t>
      </w:r>
    </w:p>
    <w:p w:rsidR="00D40248" w:rsidRDefault="00D40248" w:rsidP="00466E3D">
      <w:pPr>
        <w:pStyle w:val="ListParagraph"/>
        <w:numPr>
          <w:ilvl w:val="0"/>
          <w:numId w:val="2"/>
        </w:numPr>
        <w:rPr>
          <w:rFonts w:hint="cs"/>
          <w:b/>
          <w:bCs/>
          <w:sz w:val="62"/>
          <w:szCs w:val="62"/>
        </w:rPr>
      </w:pPr>
      <w:r>
        <w:rPr>
          <w:rFonts w:hint="cs"/>
          <w:b/>
          <w:bCs/>
          <w:sz w:val="62"/>
          <w:szCs w:val="62"/>
          <w:rtl/>
        </w:rPr>
        <w:t>יכול לשמש תאום מאמץ תכנותי על פני קבוצות מתכנתים עצמאיים.</w:t>
      </w:r>
    </w:p>
    <w:p w:rsidR="00C91303" w:rsidRPr="00466E3D" w:rsidRDefault="00C91303" w:rsidP="00466E3D">
      <w:pPr>
        <w:pStyle w:val="ListParagraph"/>
        <w:numPr>
          <w:ilvl w:val="0"/>
          <w:numId w:val="2"/>
        </w:numPr>
        <w:rPr>
          <w:rFonts w:hint="cs"/>
          <w:b/>
          <w:bCs/>
          <w:sz w:val="62"/>
          <w:szCs w:val="62"/>
          <w:rtl/>
        </w:rPr>
      </w:pPr>
      <w:r>
        <w:rPr>
          <w:rFonts w:hint="cs"/>
          <w:b/>
          <w:bCs/>
          <w:sz w:val="62"/>
          <w:szCs w:val="62"/>
          <w:rtl/>
        </w:rPr>
        <w:t>מחלקה יכולה לרשת רק ממחלקה אחת אבל ממספר כלשהוא של ממשקים.</w:t>
      </w:r>
    </w:p>
    <w:p w:rsidR="00466E3D" w:rsidRDefault="00466E3D" w:rsidP="00063390">
      <w:pPr>
        <w:rPr>
          <w:rFonts w:hint="cs"/>
          <w:b/>
          <w:bCs/>
          <w:sz w:val="62"/>
          <w:szCs w:val="62"/>
          <w:rtl/>
        </w:rPr>
      </w:pPr>
    </w:p>
    <w:p w:rsidR="00466E3D" w:rsidRDefault="00466E3D" w:rsidP="00063390">
      <w:pPr>
        <w:rPr>
          <w:rFonts w:hint="cs"/>
          <w:b/>
          <w:bCs/>
          <w:sz w:val="62"/>
          <w:szCs w:val="62"/>
          <w:rtl/>
        </w:rPr>
      </w:pPr>
    </w:p>
    <w:p w:rsidR="00466E3D" w:rsidRDefault="00466E3D" w:rsidP="00063390">
      <w:pPr>
        <w:rPr>
          <w:rFonts w:hint="cs"/>
          <w:b/>
          <w:bCs/>
          <w:sz w:val="62"/>
          <w:szCs w:val="62"/>
          <w:rtl/>
        </w:rPr>
      </w:pPr>
    </w:p>
    <w:p w:rsidR="00466E3D" w:rsidRDefault="00466E3D" w:rsidP="00063390">
      <w:pPr>
        <w:rPr>
          <w:rFonts w:hint="cs"/>
          <w:b/>
          <w:bCs/>
          <w:sz w:val="62"/>
          <w:szCs w:val="62"/>
          <w:rtl/>
        </w:rPr>
      </w:pPr>
    </w:p>
    <w:p w:rsidR="00466E3D" w:rsidRDefault="00466E3D" w:rsidP="00063390">
      <w:pPr>
        <w:rPr>
          <w:rFonts w:hint="cs"/>
          <w:b/>
          <w:bCs/>
          <w:sz w:val="62"/>
          <w:szCs w:val="62"/>
          <w:rtl/>
        </w:rPr>
      </w:pPr>
    </w:p>
    <w:p w:rsidR="00063390" w:rsidRDefault="00063390" w:rsidP="00063390">
      <w:pPr>
        <w:rPr>
          <w:rFonts w:hint="cs"/>
          <w:b/>
          <w:bCs/>
          <w:sz w:val="62"/>
          <w:szCs w:val="62"/>
          <w:rtl/>
        </w:rPr>
      </w:pPr>
    </w:p>
    <w:p w:rsidR="00063390" w:rsidRPr="00FB6618" w:rsidRDefault="00063390" w:rsidP="00063390">
      <w:pPr>
        <w:rPr>
          <w:rFonts w:hint="cs"/>
          <w:b/>
          <w:bCs/>
          <w:sz w:val="62"/>
          <w:szCs w:val="62"/>
          <w:rtl/>
        </w:rPr>
      </w:pPr>
    </w:p>
    <w:p w:rsidR="00635585" w:rsidRPr="00FB6618" w:rsidRDefault="00635585" w:rsidP="00635585">
      <w:pPr>
        <w:bidi w:val="0"/>
        <w:rPr>
          <w:b/>
          <w:bCs/>
          <w:sz w:val="62"/>
          <w:szCs w:val="62"/>
        </w:rPr>
      </w:pPr>
      <w:r w:rsidRPr="00FB6618">
        <w:rPr>
          <w:b/>
          <w:bCs/>
          <w:sz w:val="62"/>
          <w:szCs w:val="62"/>
        </w:rPr>
        <w:t>B b = new B();</w:t>
      </w:r>
    </w:p>
    <w:p w:rsidR="00635585" w:rsidRPr="00FB6618" w:rsidRDefault="00635585" w:rsidP="00635585">
      <w:pPr>
        <w:bidi w:val="0"/>
        <w:rPr>
          <w:b/>
          <w:bCs/>
          <w:sz w:val="62"/>
          <w:szCs w:val="62"/>
        </w:rPr>
      </w:pPr>
      <w:r w:rsidRPr="003F5532">
        <w:rPr>
          <w:b/>
          <w:bCs/>
          <w:sz w:val="62"/>
          <w:szCs w:val="62"/>
          <w:highlight w:val="yellow"/>
        </w:rPr>
        <w:t>b.a2();</w:t>
      </w:r>
    </w:p>
    <w:p w:rsidR="00635585" w:rsidRDefault="00635585" w:rsidP="00635585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יקרא ל-</w:t>
      </w:r>
      <w:r>
        <w:rPr>
          <w:b/>
          <w:bCs/>
          <w:sz w:val="66"/>
          <w:szCs w:val="66"/>
        </w:rPr>
        <w:t>a2</w:t>
      </w:r>
      <w:r>
        <w:rPr>
          <w:rFonts w:hint="cs"/>
          <w:b/>
          <w:bCs/>
          <w:sz w:val="66"/>
          <w:szCs w:val="66"/>
          <w:rtl/>
        </w:rPr>
        <w:t xml:space="preserve"> של </w:t>
      </w:r>
      <w:r w:rsidRPr="00714F01">
        <w:rPr>
          <w:b/>
          <w:bCs/>
          <w:sz w:val="66"/>
          <w:szCs w:val="66"/>
          <w:highlight w:val="yellow"/>
        </w:rPr>
        <w:t>A</w:t>
      </w:r>
      <w:r>
        <w:rPr>
          <w:rFonts w:hint="cs"/>
          <w:b/>
          <w:bCs/>
          <w:sz w:val="66"/>
          <w:szCs w:val="66"/>
          <w:rtl/>
        </w:rPr>
        <w:t xml:space="preserve"> שיקרא ל-</w:t>
      </w:r>
      <w:r>
        <w:rPr>
          <w:b/>
          <w:bCs/>
          <w:sz w:val="66"/>
          <w:szCs w:val="66"/>
        </w:rPr>
        <w:t>a1</w:t>
      </w:r>
      <w:r>
        <w:rPr>
          <w:rFonts w:hint="cs"/>
          <w:b/>
          <w:bCs/>
          <w:sz w:val="66"/>
          <w:szCs w:val="66"/>
          <w:rtl/>
        </w:rPr>
        <w:t xml:space="preserve"> של </w:t>
      </w:r>
      <w:r w:rsidRPr="00714F01">
        <w:rPr>
          <w:b/>
          <w:bCs/>
          <w:sz w:val="66"/>
          <w:szCs w:val="66"/>
          <w:highlight w:val="yellow"/>
        </w:rPr>
        <w:t>B</w:t>
      </w:r>
      <w:r>
        <w:rPr>
          <w:rFonts w:hint="cs"/>
          <w:b/>
          <w:bCs/>
          <w:sz w:val="66"/>
          <w:szCs w:val="66"/>
          <w:rtl/>
        </w:rPr>
        <w:t xml:space="preserve"> (ולא של </w:t>
      </w:r>
      <w:r>
        <w:rPr>
          <w:b/>
          <w:bCs/>
          <w:sz w:val="66"/>
          <w:szCs w:val="66"/>
        </w:rPr>
        <w:t>A</w:t>
      </w:r>
      <w:r>
        <w:rPr>
          <w:rFonts w:hint="cs"/>
          <w:b/>
          <w:bCs/>
          <w:sz w:val="66"/>
          <w:szCs w:val="66"/>
          <w:rtl/>
        </w:rPr>
        <w:t>).</w:t>
      </w:r>
    </w:p>
    <w:p w:rsidR="00635585" w:rsidRDefault="00635585" w:rsidP="00635585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אין צורך לדרוס את </w:t>
      </w:r>
      <w:r>
        <w:rPr>
          <w:b/>
          <w:bCs/>
          <w:sz w:val="66"/>
          <w:szCs w:val="66"/>
        </w:rPr>
        <w:t>a2</w:t>
      </w:r>
      <w:r>
        <w:rPr>
          <w:rFonts w:hint="cs"/>
          <w:b/>
          <w:bCs/>
          <w:sz w:val="66"/>
          <w:szCs w:val="66"/>
          <w:rtl/>
        </w:rPr>
        <w:t xml:space="preserve"> ב-</w:t>
      </w:r>
      <w:r>
        <w:rPr>
          <w:b/>
          <w:bCs/>
          <w:sz w:val="66"/>
          <w:szCs w:val="66"/>
        </w:rPr>
        <w:t>B</w:t>
      </w:r>
      <w:r>
        <w:rPr>
          <w:rFonts w:hint="cs"/>
          <w:b/>
          <w:bCs/>
          <w:sz w:val="66"/>
          <w:szCs w:val="66"/>
          <w:rtl/>
        </w:rPr>
        <w:t xml:space="preserve"> רק משום שהוא קורא למתודה קיימת ב-</w:t>
      </w:r>
      <w:r w:rsidR="00AF1191">
        <w:rPr>
          <w:b/>
          <w:bCs/>
          <w:sz w:val="66"/>
          <w:szCs w:val="66"/>
        </w:rPr>
        <w:t xml:space="preserve"> </w:t>
      </w:r>
      <w:r>
        <w:rPr>
          <w:b/>
          <w:bCs/>
          <w:sz w:val="66"/>
          <w:szCs w:val="66"/>
        </w:rPr>
        <w:t>A</w:t>
      </w:r>
      <w:r>
        <w:rPr>
          <w:rFonts w:hint="cs"/>
          <w:b/>
          <w:bCs/>
          <w:sz w:val="66"/>
          <w:szCs w:val="66"/>
          <w:rtl/>
        </w:rPr>
        <w:t>שנדרסת ב-</w:t>
      </w:r>
      <w:r>
        <w:rPr>
          <w:b/>
          <w:bCs/>
          <w:sz w:val="66"/>
          <w:szCs w:val="66"/>
        </w:rPr>
        <w:t>B</w:t>
      </w:r>
      <w:r>
        <w:rPr>
          <w:rFonts w:hint="cs"/>
          <w:b/>
          <w:bCs/>
          <w:sz w:val="66"/>
          <w:szCs w:val="66"/>
          <w:rtl/>
        </w:rPr>
        <w:t>.</w:t>
      </w:r>
    </w:p>
    <w:p w:rsidR="00635585" w:rsidRDefault="00834D0D" w:rsidP="00834D0D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לעומת זאת,</w:t>
      </w:r>
    </w:p>
    <w:p w:rsidR="00834D0D" w:rsidRDefault="00834D0D" w:rsidP="00834D0D">
      <w:pPr>
        <w:bidi w:val="0"/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>A a = new A();</w:t>
      </w:r>
    </w:p>
    <w:p w:rsidR="00834D0D" w:rsidRDefault="00834D0D" w:rsidP="00834D0D">
      <w:pPr>
        <w:bidi w:val="0"/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>a.a2();</w:t>
      </w:r>
    </w:p>
    <w:p w:rsidR="00834D0D" w:rsidRDefault="00834D0D" w:rsidP="00834D0D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יקרא כמובן ל-</w:t>
      </w:r>
      <w:r>
        <w:rPr>
          <w:b/>
          <w:bCs/>
          <w:sz w:val="66"/>
          <w:szCs w:val="66"/>
        </w:rPr>
        <w:t>a2</w:t>
      </w:r>
      <w:r>
        <w:rPr>
          <w:rFonts w:hint="cs"/>
          <w:b/>
          <w:bCs/>
          <w:sz w:val="66"/>
          <w:szCs w:val="66"/>
          <w:rtl/>
        </w:rPr>
        <w:t xml:space="preserve"> של </w:t>
      </w:r>
      <w:r>
        <w:rPr>
          <w:b/>
          <w:bCs/>
          <w:sz w:val="66"/>
          <w:szCs w:val="66"/>
        </w:rPr>
        <w:t>A</w:t>
      </w:r>
      <w:r w:rsidR="00714F01"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rFonts w:hint="cs"/>
          <w:b/>
          <w:bCs/>
          <w:sz w:val="66"/>
          <w:szCs w:val="66"/>
          <w:rtl/>
        </w:rPr>
        <w:t>שיקרא ל-</w:t>
      </w:r>
      <w:r>
        <w:rPr>
          <w:b/>
          <w:bCs/>
          <w:sz w:val="66"/>
          <w:szCs w:val="66"/>
        </w:rPr>
        <w:t>a1</w:t>
      </w:r>
      <w:r>
        <w:rPr>
          <w:rFonts w:hint="cs"/>
          <w:b/>
          <w:bCs/>
          <w:sz w:val="66"/>
          <w:szCs w:val="66"/>
          <w:rtl/>
        </w:rPr>
        <w:t xml:space="preserve"> של </w:t>
      </w:r>
      <w:r w:rsidRPr="00714F01">
        <w:rPr>
          <w:b/>
          <w:bCs/>
          <w:sz w:val="66"/>
          <w:szCs w:val="66"/>
          <w:highlight w:val="yellow"/>
        </w:rPr>
        <w:t>A</w:t>
      </w:r>
      <w:r>
        <w:rPr>
          <w:rFonts w:hint="cs"/>
          <w:b/>
          <w:bCs/>
          <w:sz w:val="66"/>
          <w:szCs w:val="66"/>
          <w:rtl/>
        </w:rPr>
        <w:t>.</w:t>
      </w:r>
    </w:p>
    <w:p w:rsidR="00700218" w:rsidRDefault="00700218" w:rsidP="006E3D96">
      <w:pPr>
        <w:rPr>
          <w:b/>
          <w:bCs/>
          <w:sz w:val="66"/>
          <w:szCs w:val="66"/>
          <w:rtl/>
        </w:rPr>
      </w:pPr>
    </w:p>
    <w:p w:rsidR="00700218" w:rsidRDefault="00700218" w:rsidP="006E3D96">
      <w:pPr>
        <w:rPr>
          <w:b/>
          <w:bCs/>
          <w:sz w:val="66"/>
          <w:szCs w:val="66"/>
          <w:rtl/>
        </w:rPr>
      </w:pPr>
    </w:p>
    <w:p w:rsidR="00700218" w:rsidRDefault="00700218" w:rsidP="006E3D96">
      <w:pPr>
        <w:rPr>
          <w:rFonts w:hint="cs"/>
          <w:b/>
          <w:bCs/>
          <w:sz w:val="66"/>
          <w:szCs w:val="66"/>
          <w:rtl/>
        </w:rPr>
      </w:pPr>
    </w:p>
    <w:p w:rsidR="001418C9" w:rsidRPr="006E3D96" w:rsidRDefault="000A760E" w:rsidP="006E3D96">
      <w:pPr>
        <w:rPr>
          <w:b/>
          <w:bCs/>
          <w:sz w:val="66"/>
          <w:szCs w:val="66"/>
          <w:rtl/>
        </w:rPr>
      </w:pPr>
      <w:r w:rsidRPr="006E3D96">
        <w:rPr>
          <w:rFonts w:hint="cs"/>
          <w:b/>
          <w:bCs/>
          <w:sz w:val="66"/>
          <w:szCs w:val="66"/>
          <w:rtl/>
        </w:rPr>
        <w:t xml:space="preserve"> </w:t>
      </w:r>
      <w:r w:rsidR="001418C9" w:rsidRPr="006E3D96">
        <w:rPr>
          <w:rFonts w:hint="cs"/>
          <w:b/>
          <w:bCs/>
          <w:sz w:val="66"/>
          <w:szCs w:val="66"/>
          <w:rtl/>
        </w:rPr>
        <w:t xml:space="preserve"> </w:t>
      </w:r>
    </w:p>
    <w:sectPr w:rsidR="001418C9" w:rsidRPr="006E3D96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2862"/>
    <w:multiLevelType w:val="hybridMultilevel"/>
    <w:tmpl w:val="3CD87314"/>
    <w:lvl w:ilvl="0" w:tplc="4D7289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F5C0B"/>
    <w:multiLevelType w:val="hybridMultilevel"/>
    <w:tmpl w:val="882448A8"/>
    <w:lvl w:ilvl="0" w:tplc="1FD20B1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A4"/>
    <w:rsid w:val="00063390"/>
    <w:rsid w:val="000A760E"/>
    <w:rsid w:val="0013644C"/>
    <w:rsid w:val="001418C9"/>
    <w:rsid w:val="00147073"/>
    <w:rsid w:val="001503C2"/>
    <w:rsid w:val="00175AEA"/>
    <w:rsid w:val="00201759"/>
    <w:rsid w:val="00243E21"/>
    <w:rsid w:val="0029084E"/>
    <w:rsid w:val="00344D33"/>
    <w:rsid w:val="003F5532"/>
    <w:rsid w:val="0041087E"/>
    <w:rsid w:val="0043541E"/>
    <w:rsid w:val="00466E3D"/>
    <w:rsid w:val="004A14B5"/>
    <w:rsid w:val="005247CC"/>
    <w:rsid w:val="005B1209"/>
    <w:rsid w:val="005E60A4"/>
    <w:rsid w:val="00635585"/>
    <w:rsid w:val="006E3D96"/>
    <w:rsid w:val="00700218"/>
    <w:rsid w:val="00714F01"/>
    <w:rsid w:val="007B1B79"/>
    <w:rsid w:val="007E6E9E"/>
    <w:rsid w:val="00834D0D"/>
    <w:rsid w:val="0083768A"/>
    <w:rsid w:val="00934435"/>
    <w:rsid w:val="00937D76"/>
    <w:rsid w:val="009B300B"/>
    <w:rsid w:val="009D6DCD"/>
    <w:rsid w:val="00A7336C"/>
    <w:rsid w:val="00AF1191"/>
    <w:rsid w:val="00B70B1C"/>
    <w:rsid w:val="00B70DB7"/>
    <w:rsid w:val="00C91303"/>
    <w:rsid w:val="00CB5E8E"/>
    <w:rsid w:val="00D40248"/>
    <w:rsid w:val="00D45338"/>
    <w:rsid w:val="00E24A3B"/>
    <w:rsid w:val="00EA5E2C"/>
    <w:rsid w:val="00FB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13</Pages>
  <Words>359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43</cp:revision>
  <dcterms:created xsi:type="dcterms:W3CDTF">2013-12-08T15:07:00Z</dcterms:created>
  <dcterms:modified xsi:type="dcterms:W3CDTF">2013-12-15T17:03:00Z</dcterms:modified>
</cp:coreProperties>
</file>