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5A" w:rsidRDefault="00F23E5A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מחלקות (המשך)</w:t>
      </w:r>
    </w:p>
    <w:p w:rsidR="00F23E5A" w:rsidRDefault="00237AAB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שדות ה-</w:t>
      </w:r>
      <w:r>
        <w:rPr>
          <w:b/>
          <w:bCs/>
          <w:sz w:val="64"/>
          <w:szCs w:val="64"/>
        </w:rPr>
        <w:t>public</w:t>
      </w:r>
      <w:r>
        <w:rPr>
          <w:rFonts w:hint="cs"/>
          <w:b/>
          <w:bCs/>
          <w:sz w:val="64"/>
          <w:szCs w:val="64"/>
          <w:rtl/>
        </w:rPr>
        <w:t xml:space="preserve"> של המחלקה נקראות </w:t>
      </w:r>
      <w:r w:rsidRPr="009F4E2F">
        <w:rPr>
          <w:rFonts w:hint="cs"/>
          <w:b/>
          <w:bCs/>
          <w:sz w:val="64"/>
          <w:szCs w:val="64"/>
          <w:highlight w:val="yellow"/>
          <w:rtl/>
        </w:rPr>
        <w:t>הממשק</w:t>
      </w:r>
      <w:r>
        <w:rPr>
          <w:rFonts w:hint="cs"/>
          <w:b/>
          <w:bCs/>
          <w:sz w:val="64"/>
          <w:szCs w:val="64"/>
          <w:rtl/>
        </w:rPr>
        <w:t xml:space="preserve"> </w:t>
      </w:r>
      <w:r w:rsidR="009F4E2F">
        <w:rPr>
          <w:rFonts w:hint="cs"/>
          <w:b/>
          <w:bCs/>
          <w:sz w:val="64"/>
          <w:szCs w:val="64"/>
          <w:rtl/>
        </w:rPr>
        <w:t>(</w:t>
      </w:r>
      <w:r w:rsidR="009F4E2F">
        <w:rPr>
          <w:b/>
          <w:bCs/>
          <w:sz w:val="64"/>
          <w:szCs w:val="64"/>
        </w:rPr>
        <w:t>interface</w:t>
      </w:r>
      <w:r w:rsidR="009F4E2F">
        <w:rPr>
          <w:rFonts w:hint="cs"/>
          <w:b/>
          <w:bCs/>
          <w:sz w:val="64"/>
          <w:szCs w:val="64"/>
          <w:rtl/>
        </w:rPr>
        <w:t xml:space="preserve">) </w:t>
      </w:r>
      <w:r>
        <w:rPr>
          <w:rFonts w:hint="cs"/>
          <w:b/>
          <w:bCs/>
          <w:sz w:val="64"/>
          <w:szCs w:val="64"/>
          <w:rtl/>
        </w:rPr>
        <w:t>של המחלקה (</w:t>
      </w:r>
      <w:r w:rsidRPr="00F62141">
        <w:rPr>
          <w:rFonts w:hint="cs"/>
          <w:b/>
          <w:bCs/>
          <w:sz w:val="64"/>
          <w:szCs w:val="64"/>
          <w:highlight w:val="yellow"/>
          <w:u w:val="single"/>
          <w:rtl/>
        </w:rPr>
        <w:t>לא</w:t>
      </w:r>
      <w:r>
        <w:rPr>
          <w:rFonts w:hint="cs"/>
          <w:b/>
          <w:bCs/>
          <w:sz w:val="64"/>
          <w:szCs w:val="64"/>
          <w:rtl/>
        </w:rPr>
        <w:t xml:space="preserve"> מדובר במילת המפתח  </w:t>
      </w:r>
      <w:r>
        <w:rPr>
          <w:b/>
          <w:bCs/>
          <w:sz w:val="64"/>
          <w:szCs w:val="64"/>
        </w:rPr>
        <w:t>interface</w:t>
      </w:r>
      <w:r>
        <w:rPr>
          <w:rFonts w:hint="cs"/>
          <w:b/>
          <w:bCs/>
          <w:sz w:val="64"/>
          <w:szCs w:val="64"/>
          <w:rtl/>
        </w:rPr>
        <w:t>).</w:t>
      </w:r>
    </w:p>
    <w:p w:rsidR="00F62141" w:rsidRDefault="00F62141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הממשק של המחלקה האמצעי שדרכו </w:t>
      </w:r>
      <w:r w:rsidRPr="008C597E">
        <w:rPr>
          <w:rFonts w:hint="cs"/>
          <w:b/>
          <w:bCs/>
          <w:sz w:val="64"/>
          <w:szCs w:val="64"/>
          <w:highlight w:val="yellow"/>
          <w:rtl/>
        </w:rPr>
        <w:t>קוד הלקוח</w:t>
      </w:r>
      <w:r>
        <w:rPr>
          <w:rFonts w:hint="cs"/>
          <w:b/>
          <w:bCs/>
          <w:sz w:val="64"/>
          <w:szCs w:val="64"/>
          <w:rtl/>
        </w:rPr>
        <w:t xml:space="preserve"> משתמש במחלקה.</w:t>
      </w:r>
    </w:p>
    <w:p w:rsidR="00324CCB" w:rsidRDefault="00324CCB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ממשקים הם יציבים יותר מאשר מימושים פנימיים: למשל תיקון טעות </w:t>
      </w:r>
      <w:r w:rsidR="001F4A7B">
        <w:rPr>
          <w:rFonts w:hint="cs"/>
          <w:b/>
          <w:bCs/>
          <w:sz w:val="64"/>
          <w:szCs w:val="64"/>
          <w:rtl/>
        </w:rPr>
        <w:t xml:space="preserve">במימוש </w:t>
      </w:r>
      <w:r>
        <w:rPr>
          <w:rFonts w:hint="cs"/>
          <w:b/>
          <w:bCs/>
          <w:sz w:val="64"/>
          <w:szCs w:val="64"/>
          <w:rtl/>
        </w:rPr>
        <w:t>לא מחייב</w:t>
      </w:r>
      <w:r w:rsidR="001F4A7B">
        <w:rPr>
          <w:rFonts w:hint="cs"/>
          <w:b/>
          <w:bCs/>
          <w:sz w:val="64"/>
          <w:szCs w:val="64"/>
          <w:rtl/>
        </w:rPr>
        <w:t>,</w:t>
      </w:r>
      <w:r>
        <w:rPr>
          <w:rFonts w:hint="cs"/>
          <w:b/>
          <w:bCs/>
          <w:sz w:val="64"/>
          <w:szCs w:val="64"/>
          <w:rtl/>
        </w:rPr>
        <w:t xml:space="preserve"> בדרך כלל</w:t>
      </w:r>
      <w:r w:rsidR="001F4A7B">
        <w:rPr>
          <w:rFonts w:hint="cs"/>
          <w:b/>
          <w:bCs/>
          <w:sz w:val="64"/>
          <w:szCs w:val="64"/>
          <w:rtl/>
        </w:rPr>
        <w:t>,</w:t>
      </w:r>
      <w:r>
        <w:rPr>
          <w:rFonts w:hint="cs"/>
          <w:b/>
          <w:bCs/>
          <w:sz w:val="64"/>
          <w:szCs w:val="64"/>
          <w:rtl/>
        </w:rPr>
        <w:t xml:space="preserve"> שינוי בממשק.</w:t>
      </w:r>
    </w:p>
    <w:p w:rsidR="00324CCB" w:rsidRDefault="00324CCB" w:rsidP="00A63189">
      <w:pPr>
        <w:rPr>
          <w:rFonts w:hint="cs"/>
          <w:b/>
          <w:bCs/>
          <w:sz w:val="64"/>
          <w:szCs w:val="64"/>
          <w:rtl/>
        </w:rPr>
      </w:pPr>
    </w:p>
    <w:p w:rsidR="00324CCB" w:rsidRDefault="00324CCB" w:rsidP="00A63189">
      <w:pPr>
        <w:rPr>
          <w:rFonts w:hint="cs"/>
          <w:b/>
          <w:bCs/>
          <w:sz w:val="64"/>
          <w:szCs w:val="64"/>
          <w:rtl/>
        </w:rPr>
      </w:pPr>
    </w:p>
    <w:p w:rsidR="00C04C47" w:rsidRDefault="008C597E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lastRenderedPageBreak/>
        <w:t xml:space="preserve">מחלקה תכיל שדות מידע שקרואים </w:t>
      </w:r>
      <w:r>
        <w:rPr>
          <w:b/>
          <w:bCs/>
          <w:sz w:val="64"/>
          <w:szCs w:val="64"/>
        </w:rPr>
        <w:t>instance variables</w:t>
      </w:r>
      <w:r>
        <w:rPr>
          <w:rFonts w:hint="cs"/>
          <w:b/>
          <w:bCs/>
          <w:sz w:val="64"/>
          <w:szCs w:val="64"/>
          <w:rtl/>
        </w:rPr>
        <w:t xml:space="preserve"> שיופיעו </w:t>
      </w:r>
      <w:r w:rsidR="00C04C47">
        <w:rPr>
          <w:rFonts w:hint="cs"/>
          <w:b/>
          <w:bCs/>
          <w:sz w:val="64"/>
          <w:szCs w:val="64"/>
          <w:rtl/>
        </w:rPr>
        <w:t xml:space="preserve">(אם </w:t>
      </w:r>
      <w:r w:rsidR="00C04C47" w:rsidRPr="00326D80">
        <w:rPr>
          <w:rFonts w:hint="cs"/>
          <w:b/>
          <w:bCs/>
          <w:sz w:val="64"/>
          <w:szCs w:val="64"/>
          <w:highlight w:val="yellow"/>
          <w:rtl/>
        </w:rPr>
        <w:t>אינם</w:t>
      </w:r>
      <w:r w:rsidR="00C04C47">
        <w:rPr>
          <w:rFonts w:hint="cs"/>
          <w:b/>
          <w:bCs/>
          <w:sz w:val="64"/>
          <w:szCs w:val="64"/>
          <w:rtl/>
        </w:rPr>
        <w:t xml:space="preserve"> סטטיים) </w:t>
      </w:r>
      <w:r>
        <w:rPr>
          <w:rFonts w:hint="cs"/>
          <w:b/>
          <w:bCs/>
          <w:sz w:val="64"/>
          <w:szCs w:val="64"/>
          <w:rtl/>
        </w:rPr>
        <w:t>בכל מופע של המחלקה.</w:t>
      </w:r>
    </w:p>
    <w:p w:rsidR="00C04C47" w:rsidRDefault="00C04C47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השדות הללו</w:t>
      </w:r>
      <w:r w:rsidR="00326D80">
        <w:rPr>
          <w:rFonts w:hint="cs"/>
          <w:b/>
          <w:bCs/>
          <w:sz w:val="64"/>
          <w:szCs w:val="64"/>
          <w:rtl/>
        </w:rPr>
        <w:t xml:space="preserve"> (</w:t>
      </w:r>
      <w:r w:rsidR="00326D80">
        <w:rPr>
          <w:b/>
          <w:bCs/>
          <w:sz w:val="64"/>
          <w:szCs w:val="64"/>
        </w:rPr>
        <w:t>instance variables</w:t>
      </w:r>
      <w:r w:rsidR="00326D80">
        <w:rPr>
          <w:rFonts w:hint="cs"/>
          <w:b/>
          <w:bCs/>
          <w:sz w:val="64"/>
          <w:szCs w:val="64"/>
          <w:rtl/>
        </w:rPr>
        <w:t>)</w:t>
      </w:r>
      <w:r>
        <w:rPr>
          <w:rFonts w:hint="cs"/>
          <w:b/>
          <w:bCs/>
          <w:sz w:val="64"/>
          <w:szCs w:val="64"/>
          <w:rtl/>
        </w:rPr>
        <w:t xml:space="preserve"> יוקצו רק עם הקצאת המופע.</w:t>
      </w:r>
    </w:p>
    <w:p w:rsidR="008C597E" w:rsidRDefault="00326D80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עבור מתודות לא סטטיות, ה-</w:t>
      </w:r>
      <w:r>
        <w:rPr>
          <w:rFonts w:hint="cs"/>
          <w:b/>
          <w:bCs/>
          <w:sz w:val="64"/>
          <w:szCs w:val="64"/>
          <w:rtl/>
        </w:rPr>
        <w:t xml:space="preserve"> </w:t>
      </w:r>
      <w:r>
        <w:rPr>
          <w:b/>
          <w:bCs/>
          <w:sz w:val="64"/>
          <w:szCs w:val="64"/>
        </w:rPr>
        <w:t>instance variables</w:t>
      </w:r>
      <w:r>
        <w:rPr>
          <w:b/>
          <w:bCs/>
          <w:sz w:val="64"/>
          <w:szCs w:val="64"/>
        </w:rPr>
        <w:t xml:space="preserve"> </w:t>
      </w:r>
      <w:r>
        <w:rPr>
          <w:rFonts w:hint="cs"/>
          <w:b/>
          <w:bCs/>
          <w:sz w:val="64"/>
          <w:szCs w:val="64"/>
          <w:rtl/>
        </w:rPr>
        <w:t xml:space="preserve"> הם מעין משתנים גלובליים: </w:t>
      </w:r>
      <w:proofErr w:type="spellStart"/>
      <w:r>
        <w:rPr>
          <w:rFonts w:hint="cs"/>
          <w:b/>
          <w:bCs/>
          <w:sz w:val="64"/>
          <w:szCs w:val="64"/>
          <w:rtl/>
        </w:rPr>
        <w:t>בקמפול</w:t>
      </w:r>
      <w:proofErr w:type="spellEnd"/>
      <w:r>
        <w:rPr>
          <w:rFonts w:hint="cs"/>
          <w:b/>
          <w:bCs/>
          <w:sz w:val="64"/>
          <w:szCs w:val="64"/>
          <w:rtl/>
        </w:rPr>
        <w:t xml:space="preserve"> של מתודה</w:t>
      </w:r>
      <w:r w:rsidR="00783BBF">
        <w:rPr>
          <w:rFonts w:hint="cs"/>
          <w:b/>
          <w:bCs/>
          <w:sz w:val="64"/>
          <w:szCs w:val="64"/>
          <w:rtl/>
        </w:rPr>
        <w:t xml:space="preserve"> (לא סטטית)</w:t>
      </w:r>
      <w:r>
        <w:rPr>
          <w:rFonts w:hint="cs"/>
          <w:b/>
          <w:bCs/>
          <w:sz w:val="64"/>
          <w:szCs w:val="64"/>
          <w:rtl/>
        </w:rPr>
        <w:t xml:space="preserve">, כאשר </w:t>
      </w:r>
      <w:proofErr w:type="spellStart"/>
      <w:r>
        <w:rPr>
          <w:rFonts w:hint="cs"/>
          <w:b/>
          <w:bCs/>
          <w:sz w:val="64"/>
          <w:szCs w:val="64"/>
          <w:rtl/>
        </w:rPr>
        <w:t>הקומפילר</w:t>
      </w:r>
      <w:proofErr w:type="spellEnd"/>
      <w:r>
        <w:rPr>
          <w:rFonts w:hint="cs"/>
          <w:b/>
          <w:bCs/>
          <w:sz w:val="64"/>
          <w:szCs w:val="64"/>
          <w:rtl/>
        </w:rPr>
        <w:t xml:space="preserve"> נתקל במשתנה</w:t>
      </w:r>
      <w:r w:rsidR="008C597E">
        <w:rPr>
          <w:rFonts w:hint="cs"/>
          <w:b/>
          <w:bCs/>
          <w:sz w:val="64"/>
          <w:szCs w:val="64"/>
          <w:rtl/>
        </w:rPr>
        <w:t xml:space="preserve"> </w:t>
      </w:r>
      <w:r>
        <w:rPr>
          <w:rFonts w:hint="cs"/>
          <w:b/>
          <w:bCs/>
          <w:sz w:val="64"/>
          <w:szCs w:val="64"/>
          <w:rtl/>
        </w:rPr>
        <w:t xml:space="preserve"> </w:t>
      </w:r>
      <w:proofErr w:type="spellStart"/>
      <w:r>
        <w:rPr>
          <w:rFonts w:hint="cs"/>
          <w:b/>
          <w:bCs/>
          <w:sz w:val="64"/>
          <w:szCs w:val="64"/>
          <w:rtl/>
        </w:rPr>
        <w:t>חא</w:t>
      </w:r>
      <w:proofErr w:type="spellEnd"/>
      <w:r>
        <w:rPr>
          <w:rFonts w:hint="cs"/>
          <w:b/>
          <w:bCs/>
          <w:sz w:val="64"/>
          <w:szCs w:val="64"/>
          <w:rtl/>
        </w:rPr>
        <w:t xml:space="preserve"> מוכרז, הוא יבדוק ברשימת המשתנים של המחלקה</w:t>
      </w:r>
      <w:r w:rsidR="00824DDD">
        <w:rPr>
          <w:rFonts w:hint="cs"/>
          <w:b/>
          <w:bCs/>
          <w:sz w:val="64"/>
          <w:szCs w:val="64"/>
          <w:rtl/>
        </w:rPr>
        <w:t xml:space="preserve"> (כולל </w:t>
      </w:r>
      <w:r w:rsidR="00824DDD">
        <w:rPr>
          <w:rFonts w:hint="cs"/>
          <w:b/>
          <w:bCs/>
          <w:sz w:val="64"/>
          <w:szCs w:val="64"/>
          <w:rtl/>
        </w:rPr>
        <w:lastRenderedPageBreak/>
        <w:t xml:space="preserve">הסטטיים) </w:t>
      </w:r>
      <w:r>
        <w:rPr>
          <w:rFonts w:hint="cs"/>
          <w:b/>
          <w:bCs/>
          <w:sz w:val="64"/>
          <w:szCs w:val="64"/>
          <w:rtl/>
        </w:rPr>
        <w:t xml:space="preserve"> אם יש </w:t>
      </w:r>
      <w:r>
        <w:rPr>
          <w:b/>
          <w:bCs/>
          <w:sz w:val="64"/>
          <w:szCs w:val="64"/>
        </w:rPr>
        <w:t>instance variable</w:t>
      </w:r>
      <w:r>
        <w:rPr>
          <w:rFonts w:hint="cs"/>
          <w:b/>
          <w:bCs/>
          <w:sz w:val="64"/>
          <w:szCs w:val="64"/>
          <w:rtl/>
        </w:rPr>
        <w:t xml:space="preserve"> כזה ויצליב.</w:t>
      </w:r>
    </w:p>
    <w:p w:rsidR="0039634A" w:rsidRDefault="0039634A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משתנים </w:t>
      </w:r>
      <w:r>
        <w:rPr>
          <w:b/>
          <w:bCs/>
          <w:sz w:val="64"/>
          <w:szCs w:val="64"/>
        </w:rPr>
        <w:t>instance variables</w:t>
      </w:r>
      <w:r>
        <w:rPr>
          <w:rFonts w:hint="cs"/>
          <w:b/>
          <w:bCs/>
          <w:sz w:val="64"/>
          <w:szCs w:val="64"/>
          <w:rtl/>
        </w:rPr>
        <w:t xml:space="preserve"> תמיד מאותחלים או במפורש ע"י בנאי מתכנת או בנאי ברירת מחדל (</w:t>
      </w:r>
      <w:r w:rsidR="00A74669" w:rsidRPr="0053155F">
        <w:rPr>
          <w:rFonts w:hint="cs"/>
          <w:b/>
          <w:bCs/>
          <w:sz w:val="64"/>
          <w:szCs w:val="64"/>
          <w:highlight w:val="yellow"/>
          <w:rtl/>
        </w:rPr>
        <w:t>ללא פרמטרים</w:t>
      </w:r>
      <w:r w:rsidR="00A74669">
        <w:rPr>
          <w:rFonts w:hint="cs"/>
          <w:b/>
          <w:bCs/>
          <w:sz w:val="64"/>
          <w:szCs w:val="64"/>
          <w:rtl/>
        </w:rPr>
        <w:t xml:space="preserve"> מציב ערכי האפס המתאימים</w:t>
      </w:r>
      <w:r>
        <w:rPr>
          <w:rFonts w:hint="cs"/>
          <w:b/>
          <w:bCs/>
          <w:sz w:val="64"/>
          <w:szCs w:val="64"/>
          <w:rtl/>
        </w:rPr>
        <w:t>).</w:t>
      </w:r>
    </w:p>
    <w:p w:rsidR="00A74669" w:rsidRDefault="00A74669" w:rsidP="00A63189">
      <w:pPr>
        <w:rPr>
          <w:rFonts w:hint="cs"/>
          <w:b/>
          <w:bCs/>
          <w:sz w:val="64"/>
          <w:szCs w:val="64"/>
          <w:rtl/>
        </w:rPr>
      </w:pPr>
    </w:p>
    <w:p w:rsidR="00A74669" w:rsidRDefault="00A74669" w:rsidP="00A63189">
      <w:pPr>
        <w:rPr>
          <w:rFonts w:hint="cs"/>
          <w:b/>
          <w:bCs/>
          <w:sz w:val="64"/>
          <w:szCs w:val="64"/>
          <w:rtl/>
        </w:rPr>
      </w:pPr>
    </w:p>
    <w:p w:rsidR="00A74669" w:rsidRDefault="00A74669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ערכי אפס:</w:t>
      </w:r>
    </w:p>
    <w:p w:rsidR="00A74669" w:rsidRDefault="00A74669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שלם - 0 </w:t>
      </w:r>
    </w:p>
    <w:p w:rsidR="00A74669" w:rsidRDefault="00A74669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ממשי 0.0  </w:t>
      </w:r>
    </w:p>
    <w:p w:rsidR="00A74669" w:rsidRDefault="00A74669" w:rsidP="00A63189">
      <w:pPr>
        <w:rPr>
          <w:b/>
          <w:bCs/>
          <w:sz w:val="64"/>
          <w:szCs w:val="64"/>
        </w:rPr>
      </w:pPr>
      <w:r>
        <w:rPr>
          <w:rFonts w:hint="cs"/>
          <w:b/>
          <w:bCs/>
          <w:sz w:val="64"/>
          <w:szCs w:val="64"/>
          <w:rtl/>
        </w:rPr>
        <w:t>משתנה יחס -</w:t>
      </w:r>
      <w:r>
        <w:rPr>
          <w:b/>
          <w:bCs/>
          <w:sz w:val="64"/>
          <w:szCs w:val="64"/>
        </w:rPr>
        <w:t>null</w:t>
      </w:r>
    </w:p>
    <w:p w:rsidR="0039634A" w:rsidRDefault="00A74669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lastRenderedPageBreak/>
        <w:t>אם אנחנו רוצים אתחול אחר, אנחנו צריכים להגדיר בנאים (עם פרמטרים או בלעדיהם).</w:t>
      </w:r>
    </w:p>
    <w:p w:rsidR="00A74669" w:rsidRDefault="00A74669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ברגע שעושים זאת </w:t>
      </w:r>
      <w:r>
        <w:rPr>
          <w:b/>
          <w:bCs/>
          <w:sz w:val="64"/>
          <w:szCs w:val="64"/>
          <w:rtl/>
        </w:rPr>
        <w:t>–</w:t>
      </w:r>
      <w:r>
        <w:rPr>
          <w:rFonts w:hint="cs"/>
          <w:b/>
          <w:bCs/>
          <w:sz w:val="64"/>
          <w:szCs w:val="64"/>
          <w:rtl/>
        </w:rPr>
        <w:t xml:space="preserve"> מוותרים על בנאי ברירת מחדל</w:t>
      </w:r>
      <w:r w:rsidR="0053155F">
        <w:rPr>
          <w:rFonts w:hint="cs"/>
          <w:b/>
          <w:bCs/>
          <w:sz w:val="64"/>
          <w:szCs w:val="64"/>
          <w:rtl/>
        </w:rPr>
        <w:t xml:space="preserve"> (גם אם לא ממשים בנאי ללא פרמטרים)</w:t>
      </w:r>
      <w:r>
        <w:rPr>
          <w:rFonts w:hint="cs"/>
          <w:b/>
          <w:bCs/>
          <w:sz w:val="64"/>
          <w:szCs w:val="64"/>
          <w:rtl/>
        </w:rPr>
        <w:t>.</w:t>
      </w:r>
    </w:p>
    <w:p w:rsidR="00EE63D3" w:rsidRDefault="00586787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בדרך כלל </w:t>
      </w:r>
      <w:r>
        <w:rPr>
          <w:b/>
          <w:bCs/>
          <w:sz w:val="64"/>
          <w:szCs w:val="64"/>
        </w:rPr>
        <w:t>instance variables</w:t>
      </w:r>
      <w:r>
        <w:rPr>
          <w:rFonts w:hint="cs"/>
          <w:b/>
          <w:bCs/>
          <w:sz w:val="64"/>
          <w:szCs w:val="64"/>
          <w:rtl/>
        </w:rPr>
        <w:t xml:space="preserve"> מוגנים מקוד הלקוח בדרך כלל ע"י </w:t>
      </w:r>
      <w:r>
        <w:rPr>
          <w:b/>
          <w:bCs/>
          <w:sz w:val="64"/>
          <w:szCs w:val="64"/>
        </w:rPr>
        <w:t>private</w:t>
      </w:r>
      <w:r>
        <w:rPr>
          <w:rFonts w:hint="cs"/>
          <w:b/>
          <w:bCs/>
          <w:sz w:val="64"/>
          <w:szCs w:val="64"/>
          <w:rtl/>
        </w:rPr>
        <w:t>.</w:t>
      </w:r>
    </w:p>
    <w:p w:rsidR="00586787" w:rsidRDefault="00586787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עשויות להיות גם מתודות </w:t>
      </w:r>
      <w:r>
        <w:rPr>
          <w:b/>
          <w:bCs/>
          <w:sz w:val="64"/>
          <w:szCs w:val="64"/>
        </w:rPr>
        <w:t>private</w:t>
      </w:r>
      <w:r>
        <w:rPr>
          <w:rFonts w:hint="cs"/>
          <w:b/>
          <w:bCs/>
          <w:sz w:val="64"/>
          <w:szCs w:val="64"/>
          <w:rtl/>
        </w:rPr>
        <w:t>.</w:t>
      </w:r>
      <w:r w:rsidR="00826EFE">
        <w:rPr>
          <w:rFonts w:hint="cs"/>
          <w:b/>
          <w:bCs/>
          <w:sz w:val="64"/>
          <w:szCs w:val="64"/>
          <w:rtl/>
        </w:rPr>
        <w:t xml:space="preserve"> בדרך כלל קשורות למימוש אלגוריתמים (שעשויים להשתנות). </w:t>
      </w:r>
    </w:p>
    <w:p w:rsidR="00586787" w:rsidRDefault="00586787" w:rsidP="00A63189">
      <w:pPr>
        <w:rPr>
          <w:rFonts w:hint="cs"/>
          <w:b/>
          <w:bCs/>
          <w:sz w:val="64"/>
          <w:szCs w:val="64"/>
          <w:rtl/>
        </w:rPr>
      </w:pPr>
    </w:p>
    <w:p w:rsidR="00586787" w:rsidRDefault="00586787" w:rsidP="00A63189">
      <w:pPr>
        <w:rPr>
          <w:rFonts w:hint="cs"/>
          <w:b/>
          <w:bCs/>
          <w:sz w:val="64"/>
          <w:szCs w:val="64"/>
          <w:rtl/>
        </w:rPr>
      </w:pPr>
    </w:p>
    <w:p w:rsidR="00586787" w:rsidRDefault="00586787" w:rsidP="00A63189">
      <w:pPr>
        <w:rPr>
          <w:rFonts w:hint="cs"/>
          <w:b/>
          <w:bCs/>
          <w:sz w:val="64"/>
          <w:szCs w:val="64"/>
          <w:rtl/>
        </w:rPr>
      </w:pPr>
    </w:p>
    <w:p w:rsidR="00EE63D3" w:rsidRDefault="00EE63D3" w:rsidP="00A63189">
      <w:pPr>
        <w:rPr>
          <w:rFonts w:hint="cs"/>
          <w:b/>
          <w:bCs/>
          <w:sz w:val="64"/>
          <w:szCs w:val="64"/>
          <w:rtl/>
        </w:rPr>
      </w:pPr>
    </w:p>
    <w:p w:rsidR="00EE63D3" w:rsidRDefault="00EE63D3" w:rsidP="00A63189">
      <w:pPr>
        <w:rPr>
          <w:rFonts w:hint="cs"/>
          <w:b/>
          <w:bCs/>
          <w:sz w:val="64"/>
          <w:szCs w:val="64"/>
          <w:rtl/>
        </w:rPr>
      </w:pPr>
    </w:p>
    <w:p w:rsidR="00EE63D3" w:rsidRDefault="00EE63D3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המתודה הסטטית</w:t>
      </w:r>
    </w:p>
    <w:p w:rsidR="00EE63D3" w:rsidRDefault="00EE63D3" w:rsidP="00EE63D3">
      <w:pPr>
        <w:bidi w:val="0"/>
        <w:rPr>
          <w:b/>
          <w:bCs/>
          <w:sz w:val="64"/>
          <w:szCs w:val="64"/>
        </w:rPr>
      </w:pPr>
      <w:proofErr w:type="spellStart"/>
      <w:r w:rsidRPr="00EE63D3">
        <w:rPr>
          <w:b/>
          <w:bCs/>
          <w:sz w:val="64"/>
          <w:szCs w:val="64"/>
        </w:rPr>
        <w:t>Stri</w:t>
      </w:r>
      <w:r>
        <w:rPr>
          <w:b/>
          <w:bCs/>
          <w:sz w:val="64"/>
          <w:szCs w:val="64"/>
        </w:rPr>
        <w:t>ng.format</w:t>
      </w:r>
      <w:proofErr w:type="spellEnd"/>
    </w:p>
    <w:p w:rsidR="00EE63D3" w:rsidRDefault="00EE63D3" w:rsidP="00A63189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 xml:space="preserve">מקבילה </w:t>
      </w:r>
      <w:proofErr w:type="spellStart"/>
      <w:r>
        <w:rPr>
          <w:b/>
          <w:bCs/>
          <w:sz w:val="64"/>
          <w:szCs w:val="64"/>
        </w:rPr>
        <w:t>sprint</w:t>
      </w:r>
      <w:r w:rsidR="00F908F3">
        <w:rPr>
          <w:b/>
          <w:bCs/>
          <w:sz w:val="64"/>
          <w:szCs w:val="64"/>
        </w:rPr>
        <w:t>f</w:t>
      </w:r>
      <w:proofErr w:type="spellEnd"/>
      <w:r>
        <w:rPr>
          <w:rFonts w:hint="cs"/>
          <w:b/>
          <w:bCs/>
          <w:sz w:val="64"/>
          <w:szCs w:val="64"/>
          <w:rtl/>
        </w:rPr>
        <w:t xml:space="preserve"> של </w:t>
      </w:r>
      <w:r>
        <w:rPr>
          <w:b/>
          <w:bCs/>
          <w:sz w:val="64"/>
          <w:szCs w:val="64"/>
        </w:rPr>
        <w:t>C</w:t>
      </w:r>
      <w:r>
        <w:rPr>
          <w:rFonts w:hint="cs"/>
          <w:b/>
          <w:bCs/>
          <w:sz w:val="64"/>
          <w:szCs w:val="64"/>
          <w:rtl/>
        </w:rPr>
        <w:t>.</w:t>
      </w:r>
    </w:p>
    <w:p w:rsidR="00EE63D3" w:rsidRDefault="00EE63D3" w:rsidP="00A63189">
      <w:pPr>
        <w:rPr>
          <w:rFonts w:hint="cs"/>
          <w:b/>
          <w:bCs/>
          <w:sz w:val="64"/>
          <w:szCs w:val="64"/>
          <w:rtl/>
        </w:rPr>
      </w:pPr>
    </w:p>
    <w:p w:rsidR="00EE63D3" w:rsidRDefault="00EE63D3" w:rsidP="00A63189">
      <w:pPr>
        <w:rPr>
          <w:rFonts w:hint="cs"/>
          <w:b/>
          <w:bCs/>
          <w:sz w:val="64"/>
          <w:szCs w:val="64"/>
          <w:rtl/>
        </w:rPr>
      </w:pPr>
    </w:p>
    <w:p w:rsidR="00326D80" w:rsidRDefault="00326D80" w:rsidP="00A63189">
      <w:pPr>
        <w:rPr>
          <w:rFonts w:hint="cs"/>
          <w:b/>
          <w:bCs/>
          <w:sz w:val="64"/>
          <w:szCs w:val="64"/>
          <w:rtl/>
        </w:rPr>
      </w:pPr>
    </w:p>
    <w:p w:rsidR="00326D80" w:rsidRDefault="00326D80" w:rsidP="00A63189">
      <w:pPr>
        <w:rPr>
          <w:rFonts w:hint="cs"/>
          <w:b/>
          <w:bCs/>
          <w:sz w:val="64"/>
          <w:szCs w:val="64"/>
          <w:rtl/>
        </w:rPr>
      </w:pPr>
    </w:p>
    <w:p w:rsidR="00326D80" w:rsidRDefault="00326D80" w:rsidP="00A63189">
      <w:pPr>
        <w:rPr>
          <w:rFonts w:hint="cs"/>
          <w:b/>
          <w:bCs/>
          <w:sz w:val="64"/>
          <w:szCs w:val="64"/>
          <w:rtl/>
        </w:rPr>
      </w:pPr>
    </w:p>
    <w:p w:rsidR="00326D80" w:rsidRDefault="00326D80" w:rsidP="00A63189">
      <w:pPr>
        <w:rPr>
          <w:rFonts w:hint="cs"/>
          <w:b/>
          <w:bCs/>
          <w:sz w:val="64"/>
          <w:szCs w:val="64"/>
          <w:rtl/>
        </w:rPr>
      </w:pPr>
    </w:p>
    <w:p w:rsidR="00237AAB" w:rsidRDefault="00237AAB">
      <w:pPr>
        <w:rPr>
          <w:rFonts w:hint="cs"/>
          <w:b/>
          <w:bCs/>
          <w:sz w:val="64"/>
          <w:szCs w:val="64"/>
          <w:rtl/>
        </w:rPr>
      </w:pPr>
    </w:p>
    <w:p w:rsidR="00F23E5A" w:rsidRDefault="00F23E5A">
      <w:pPr>
        <w:rPr>
          <w:rFonts w:hint="cs"/>
          <w:b/>
          <w:bCs/>
          <w:sz w:val="64"/>
          <w:szCs w:val="64"/>
          <w:rtl/>
        </w:rPr>
      </w:pPr>
    </w:p>
    <w:p w:rsidR="00F23E5A" w:rsidRDefault="00F23E5A">
      <w:pPr>
        <w:rPr>
          <w:rFonts w:hint="cs"/>
          <w:b/>
          <w:bCs/>
          <w:sz w:val="64"/>
          <w:szCs w:val="64"/>
          <w:rtl/>
        </w:rPr>
      </w:pPr>
    </w:p>
    <w:p w:rsidR="00F23E5A" w:rsidRDefault="00F23E5A">
      <w:pPr>
        <w:rPr>
          <w:rFonts w:hint="cs"/>
          <w:b/>
          <w:bCs/>
          <w:sz w:val="64"/>
          <w:szCs w:val="64"/>
          <w:rtl/>
        </w:rPr>
      </w:pPr>
    </w:p>
    <w:p w:rsidR="00F23E5A" w:rsidRDefault="00F23E5A">
      <w:pPr>
        <w:rPr>
          <w:rFonts w:hint="cs"/>
          <w:b/>
          <w:bCs/>
          <w:sz w:val="64"/>
          <w:szCs w:val="64"/>
          <w:rtl/>
        </w:rPr>
      </w:pPr>
    </w:p>
    <w:p w:rsidR="00F23E5A" w:rsidRDefault="00F23E5A">
      <w:pPr>
        <w:rPr>
          <w:rFonts w:hint="cs"/>
          <w:b/>
          <w:bCs/>
          <w:sz w:val="64"/>
          <w:szCs w:val="64"/>
          <w:rtl/>
        </w:rPr>
      </w:pPr>
    </w:p>
    <w:p w:rsidR="00B66393" w:rsidRDefault="002C0CA4">
      <w:pPr>
        <w:rPr>
          <w:rFonts w:hint="cs"/>
          <w:b/>
          <w:bCs/>
          <w:sz w:val="64"/>
          <w:szCs w:val="64"/>
          <w:rtl/>
        </w:rPr>
      </w:pPr>
      <w:r w:rsidRPr="002C0CA4">
        <w:rPr>
          <w:rFonts w:hint="cs"/>
          <w:b/>
          <w:bCs/>
          <w:sz w:val="64"/>
          <w:szCs w:val="64"/>
          <w:rtl/>
        </w:rPr>
        <w:t xml:space="preserve">מילת המפתח </w:t>
      </w:r>
      <w:r w:rsidRPr="002C0CA4">
        <w:rPr>
          <w:b/>
          <w:bCs/>
          <w:sz w:val="64"/>
          <w:szCs w:val="64"/>
        </w:rPr>
        <w:t>this</w:t>
      </w:r>
    </w:p>
    <w:p w:rsidR="002C0CA4" w:rsidRDefault="002C0CA4">
      <w:pPr>
        <w:rPr>
          <w:rFonts w:hint="cs"/>
          <w:b/>
          <w:bCs/>
          <w:sz w:val="64"/>
          <w:szCs w:val="64"/>
          <w:rtl/>
        </w:rPr>
      </w:pPr>
      <w:proofErr w:type="gramStart"/>
      <w:r>
        <w:rPr>
          <w:b/>
          <w:bCs/>
          <w:sz w:val="64"/>
          <w:szCs w:val="64"/>
        </w:rPr>
        <w:t>this</w:t>
      </w:r>
      <w:proofErr w:type="gramEnd"/>
      <w:r>
        <w:rPr>
          <w:rFonts w:hint="cs"/>
          <w:b/>
          <w:bCs/>
          <w:sz w:val="64"/>
          <w:szCs w:val="64"/>
          <w:rtl/>
        </w:rPr>
        <w:t xml:space="preserve"> הוא משתנה ייחס מוגדר מראש, המצביע על המופע הנוכחי.</w:t>
      </w:r>
    </w:p>
    <w:p w:rsidR="00871A4C" w:rsidRDefault="00871A4C" w:rsidP="00871A4C">
      <w:pPr>
        <w:rPr>
          <w:rFonts w:hint="cs"/>
          <w:b/>
          <w:bCs/>
          <w:sz w:val="64"/>
          <w:szCs w:val="64"/>
          <w:rtl/>
        </w:rPr>
      </w:pPr>
      <w:r>
        <w:rPr>
          <w:b/>
          <w:bCs/>
          <w:sz w:val="64"/>
          <w:szCs w:val="64"/>
        </w:rPr>
        <w:t xml:space="preserve"> </w:t>
      </w:r>
      <w:proofErr w:type="gramStart"/>
      <w:r>
        <w:rPr>
          <w:b/>
          <w:bCs/>
          <w:sz w:val="64"/>
          <w:szCs w:val="64"/>
        </w:rPr>
        <w:t>this</w:t>
      </w:r>
      <w:proofErr w:type="gramEnd"/>
      <w:r>
        <w:rPr>
          <w:rFonts w:hint="cs"/>
          <w:b/>
          <w:bCs/>
          <w:sz w:val="64"/>
          <w:szCs w:val="64"/>
          <w:rtl/>
        </w:rPr>
        <w:t xml:space="preserve"> אינו יכול להופיע במתודה סטטית.</w:t>
      </w:r>
    </w:p>
    <w:p w:rsidR="00BA592A" w:rsidRDefault="00BA592A" w:rsidP="00871A4C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השימוש העיקרי הוא להכריע בהתנגשות שמות.</w:t>
      </w:r>
    </w:p>
    <w:p w:rsidR="00CD647B" w:rsidRDefault="00CD647B" w:rsidP="00871A4C">
      <w:pPr>
        <w:rPr>
          <w:rFonts w:hint="cs"/>
          <w:b/>
          <w:bCs/>
          <w:sz w:val="64"/>
          <w:szCs w:val="64"/>
          <w:rtl/>
        </w:rPr>
      </w:pPr>
      <w:r>
        <w:rPr>
          <w:rFonts w:hint="cs"/>
          <w:b/>
          <w:bCs/>
          <w:sz w:val="64"/>
          <w:szCs w:val="64"/>
          <w:rtl/>
        </w:rPr>
        <w:t>דוגמא:</w:t>
      </w: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Default="007239C9" w:rsidP="007239C9">
      <w:pPr>
        <w:bidi w:val="0"/>
        <w:rPr>
          <w:b/>
          <w:bCs/>
          <w:sz w:val="48"/>
          <w:szCs w:val="48"/>
        </w:rPr>
      </w:pP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proofErr w:type="gramStart"/>
      <w:r w:rsidRPr="007239C9">
        <w:rPr>
          <w:b/>
          <w:bCs/>
          <w:sz w:val="30"/>
          <w:szCs w:val="30"/>
        </w:rPr>
        <w:t>class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SimpleTime</w:t>
      </w:r>
      <w:proofErr w:type="spellEnd"/>
      <w:r w:rsidRPr="007239C9">
        <w:rPr>
          <w:b/>
          <w:bCs/>
          <w:sz w:val="30"/>
          <w:szCs w:val="30"/>
        </w:rPr>
        <w:t xml:space="preserve"> 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  <w:rtl/>
        </w:rPr>
      </w:pPr>
      <w:r w:rsidRPr="007239C9">
        <w:rPr>
          <w:b/>
          <w:bCs/>
          <w:sz w:val="30"/>
          <w:szCs w:val="30"/>
        </w:rPr>
        <w:t>{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 xml:space="preserve">   </w:t>
      </w:r>
      <w:proofErr w:type="gramStart"/>
      <w:r w:rsidRPr="007239C9">
        <w:rPr>
          <w:b/>
          <w:bCs/>
          <w:sz w:val="30"/>
          <w:szCs w:val="30"/>
        </w:rPr>
        <w:t>private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int</w:t>
      </w:r>
      <w:proofErr w:type="spellEnd"/>
      <w:r w:rsidRPr="007239C9">
        <w:rPr>
          <w:b/>
          <w:bCs/>
          <w:sz w:val="30"/>
          <w:szCs w:val="30"/>
        </w:rPr>
        <w:t xml:space="preserve"> </w:t>
      </w:r>
      <w:r w:rsidRPr="008866C4">
        <w:rPr>
          <w:b/>
          <w:bCs/>
          <w:sz w:val="30"/>
          <w:szCs w:val="30"/>
          <w:highlight w:val="yellow"/>
        </w:rPr>
        <w:t>hour;</w:t>
      </w:r>
      <w:r w:rsidRPr="007239C9">
        <w:rPr>
          <w:b/>
          <w:bCs/>
          <w:sz w:val="30"/>
          <w:szCs w:val="30"/>
        </w:rPr>
        <w:t xml:space="preserve"> // 0-23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 xml:space="preserve">   </w:t>
      </w:r>
      <w:proofErr w:type="gramStart"/>
      <w:r w:rsidRPr="007239C9">
        <w:rPr>
          <w:b/>
          <w:bCs/>
          <w:sz w:val="30"/>
          <w:szCs w:val="30"/>
        </w:rPr>
        <w:t>private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int</w:t>
      </w:r>
      <w:proofErr w:type="spellEnd"/>
      <w:r w:rsidRPr="007239C9">
        <w:rPr>
          <w:b/>
          <w:bCs/>
          <w:sz w:val="30"/>
          <w:szCs w:val="30"/>
        </w:rPr>
        <w:t xml:space="preserve"> </w:t>
      </w:r>
      <w:r w:rsidRPr="008866C4">
        <w:rPr>
          <w:b/>
          <w:bCs/>
          <w:sz w:val="30"/>
          <w:szCs w:val="30"/>
          <w:highlight w:val="yellow"/>
        </w:rPr>
        <w:t>minute</w:t>
      </w:r>
      <w:r w:rsidRPr="007239C9">
        <w:rPr>
          <w:b/>
          <w:bCs/>
          <w:sz w:val="30"/>
          <w:szCs w:val="30"/>
        </w:rPr>
        <w:t>; // 0-59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 xml:space="preserve">   </w:t>
      </w:r>
      <w:proofErr w:type="gramStart"/>
      <w:r w:rsidRPr="007239C9">
        <w:rPr>
          <w:b/>
          <w:bCs/>
          <w:sz w:val="30"/>
          <w:szCs w:val="30"/>
        </w:rPr>
        <w:t>private</w:t>
      </w:r>
      <w:proofErr w:type="gramEnd"/>
      <w:r w:rsidRPr="007239C9">
        <w:rPr>
          <w:b/>
          <w:bCs/>
          <w:sz w:val="30"/>
          <w:szCs w:val="30"/>
        </w:rPr>
        <w:t xml:space="preserve"> </w:t>
      </w:r>
      <w:proofErr w:type="spellStart"/>
      <w:r w:rsidRPr="007239C9">
        <w:rPr>
          <w:b/>
          <w:bCs/>
          <w:sz w:val="30"/>
          <w:szCs w:val="30"/>
        </w:rPr>
        <w:t>int</w:t>
      </w:r>
      <w:proofErr w:type="spellEnd"/>
      <w:r w:rsidRPr="007239C9">
        <w:rPr>
          <w:b/>
          <w:bCs/>
          <w:sz w:val="30"/>
          <w:szCs w:val="30"/>
        </w:rPr>
        <w:t xml:space="preserve"> second; // 0-59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0"/>
          <w:szCs w:val="30"/>
        </w:rPr>
        <w:t>…………………..</w:t>
      </w:r>
    </w:p>
    <w:p w:rsidR="007239C9" w:rsidRPr="007239C9" w:rsidRDefault="007239C9" w:rsidP="007239C9">
      <w:pPr>
        <w:bidi w:val="0"/>
        <w:rPr>
          <w:b/>
          <w:bCs/>
          <w:sz w:val="30"/>
          <w:szCs w:val="30"/>
        </w:rPr>
      </w:pPr>
      <w:r w:rsidRPr="007239C9">
        <w:rPr>
          <w:b/>
          <w:bCs/>
          <w:sz w:val="38"/>
          <w:szCs w:val="38"/>
        </w:rPr>
        <w:t xml:space="preserve">  </w:t>
      </w:r>
      <w:r w:rsidRPr="007239C9">
        <w:rPr>
          <w:b/>
          <w:bCs/>
          <w:sz w:val="30"/>
          <w:szCs w:val="30"/>
        </w:rPr>
        <w:t xml:space="preserve"> </w:t>
      </w:r>
      <w:proofErr w:type="gramStart"/>
      <w:r w:rsidRPr="007239C9">
        <w:rPr>
          <w:b/>
          <w:bCs/>
          <w:sz w:val="30"/>
          <w:szCs w:val="30"/>
        </w:rPr>
        <w:t>public</w:t>
      </w:r>
      <w:proofErr w:type="gramEnd"/>
      <w:r w:rsidRPr="007239C9">
        <w:rPr>
          <w:b/>
          <w:bCs/>
          <w:sz w:val="30"/>
          <w:szCs w:val="30"/>
        </w:rPr>
        <w:t xml:space="preserve"> 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proofErr w:type="spellStart"/>
      <w:proofErr w:type="gramStart"/>
      <w:r w:rsidRPr="007239C9">
        <w:rPr>
          <w:b/>
          <w:bCs/>
          <w:sz w:val="28"/>
          <w:szCs w:val="28"/>
        </w:rPr>
        <w:t>SimpleTime</w:t>
      </w:r>
      <w:proofErr w:type="spellEnd"/>
      <w:r w:rsidRPr="007239C9">
        <w:rPr>
          <w:b/>
          <w:bCs/>
          <w:sz w:val="28"/>
          <w:szCs w:val="28"/>
        </w:rPr>
        <w:t>(</w:t>
      </w:r>
      <w:proofErr w:type="gramEnd"/>
      <w:r w:rsidRPr="007239C9">
        <w:rPr>
          <w:b/>
          <w:bCs/>
          <w:sz w:val="28"/>
          <w:szCs w:val="28"/>
        </w:rPr>
        <w:t xml:space="preserve"> </w:t>
      </w:r>
      <w:proofErr w:type="spellStart"/>
      <w:r w:rsidRPr="007239C9">
        <w:rPr>
          <w:b/>
          <w:bCs/>
          <w:sz w:val="28"/>
          <w:szCs w:val="28"/>
        </w:rPr>
        <w:t>int</w:t>
      </w:r>
      <w:proofErr w:type="spellEnd"/>
      <w:r w:rsidRPr="007239C9">
        <w:rPr>
          <w:b/>
          <w:bCs/>
          <w:sz w:val="28"/>
          <w:szCs w:val="28"/>
        </w:rPr>
        <w:t xml:space="preserve"> hour</w:t>
      </w:r>
      <w:r>
        <w:rPr>
          <w:b/>
          <w:bCs/>
          <w:sz w:val="28"/>
          <w:szCs w:val="28"/>
        </w:rPr>
        <w:t>1</w:t>
      </w:r>
      <w:r w:rsidRPr="007239C9">
        <w:rPr>
          <w:b/>
          <w:bCs/>
          <w:sz w:val="28"/>
          <w:szCs w:val="28"/>
        </w:rPr>
        <w:t xml:space="preserve">, </w:t>
      </w:r>
      <w:proofErr w:type="spellStart"/>
      <w:r w:rsidRPr="007239C9">
        <w:rPr>
          <w:b/>
          <w:bCs/>
          <w:sz w:val="28"/>
          <w:szCs w:val="28"/>
        </w:rPr>
        <w:t>int</w:t>
      </w:r>
      <w:proofErr w:type="spellEnd"/>
      <w:r w:rsidRPr="007239C9">
        <w:rPr>
          <w:b/>
          <w:bCs/>
          <w:sz w:val="28"/>
          <w:szCs w:val="28"/>
        </w:rPr>
        <w:t xml:space="preserve"> </w:t>
      </w:r>
      <w:r w:rsidRPr="008866C4">
        <w:rPr>
          <w:b/>
          <w:bCs/>
          <w:sz w:val="28"/>
          <w:szCs w:val="28"/>
          <w:highlight w:val="cyan"/>
        </w:rPr>
        <w:t>minute,</w:t>
      </w:r>
      <w:r w:rsidRPr="007239C9">
        <w:rPr>
          <w:b/>
          <w:bCs/>
          <w:sz w:val="28"/>
          <w:szCs w:val="28"/>
        </w:rPr>
        <w:t xml:space="preserve"> </w:t>
      </w:r>
      <w:proofErr w:type="spellStart"/>
      <w:r w:rsidRPr="007239C9">
        <w:rPr>
          <w:b/>
          <w:bCs/>
          <w:sz w:val="28"/>
          <w:szCs w:val="28"/>
        </w:rPr>
        <w:t>int</w:t>
      </w:r>
      <w:proofErr w:type="spellEnd"/>
      <w:r w:rsidRPr="007239C9">
        <w:rPr>
          <w:b/>
          <w:bCs/>
          <w:sz w:val="28"/>
          <w:szCs w:val="28"/>
        </w:rPr>
        <w:t xml:space="preserve"> second )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  <w:rtl/>
        </w:rPr>
      </w:pPr>
      <w:r w:rsidRPr="007239C9">
        <w:rPr>
          <w:b/>
          <w:bCs/>
          <w:sz w:val="28"/>
          <w:szCs w:val="28"/>
        </w:rPr>
        <w:t xml:space="preserve">   {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Pr="008866C4">
        <w:rPr>
          <w:b/>
          <w:bCs/>
          <w:sz w:val="28"/>
          <w:szCs w:val="28"/>
          <w:highlight w:val="yellow"/>
        </w:rPr>
        <w:t>hour</w:t>
      </w:r>
      <w:proofErr w:type="gramEnd"/>
      <w:r w:rsidRPr="007239C9">
        <w:rPr>
          <w:b/>
          <w:bCs/>
          <w:sz w:val="28"/>
          <w:szCs w:val="28"/>
        </w:rPr>
        <w:t xml:space="preserve"> = hour</w:t>
      </w:r>
      <w:r>
        <w:rPr>
          <w:b/>
          <w:bCs/>
          <w:sz w:val="28"/>
          <w:szCs w:val="28"/>
        </w:rPr>
        <w:t>1</w:t>
      </w:r>
      <w:r w:rsidRPr="007239C9">
        <w:rPr>
          <w:b/>
          <w:bCs/>
          <w:sz w:val="28"/>
          <w:szCs w:val="28"/>
        </w:rPr>
        <w:t>; // set "this" object's hour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r w:rsidRPr="007239C9">
        <w:rPr>
          <w:b/>
          <w:bCs/>
          <w:sz w:val="28"/>
          <w:szCs w:val="28"/>
        </w:rPr>
        <w:t xml:space="preserve">      </w:t>
      </w:r>
      <w:proofErr w:type="spellStart"/>
      <w:r w:rsidRPr="008866C4">
        <w:rPr>
          <w:b/>
          <w:bCs/>
          <w:sz w:val="28"/>
          <w:szCs w:val="28"/>
          <w:highlight w:val="yellow"/>
        </w:rPr>
        <w:t>this.minute</w:t>
      </w:r>
      <w:proofErr w:type="spellEnd"/>
      <w:r w:rsidRPr="007239C9">
        <w:rPr>
          <w:b/>
          <w:bCs/>
          <w:sz w:val="28"/>
          <w:szCs w:val="28"/>
        </w:rPr>
        <w:t xml:space="preserve"> = </w:t>
      </w:r>
      <w:r w:rsidRPr="008866C4">
        <w:rPr>
          <w:b/>
          <w:bCs/>
          <w:sz w:val="28"/>
          <w:szCs w:val="28"/>
          <w:highlight w:val="cyan"/>
        </w:rPr>
        <w:t>minute</w:t>
      </w:r>
      <w:r w:rsidRPr="007239C9">
        <w:rPr>
          <w:b/>
          <w:bCs/>
          <w:sz w:val="28"/>
          <w:szCs w:val="28"/>
        </w:rPr>
        <w:t>; // set "this" object's minute</w:t>
      </w:r>
    </w:p>
    <w:p w:rsidR="007239C9" w:rsidRPr="007239C9" w:rsidRDefault="007239C9" w:rsidP="007239C9">
      <w:pPr>
        <w:bidi w:val="0"/>
        <w:rPr>
          <w:b/>
          <w:bCs/>
          <w:sz w:val="28"/>
          <w:szCs w:val="28"/>
        </w:rPr>
      </w:pPr>
      <w:r w:rsidRPr="007239C9">
        <w:rPr>
          <w:b/>
          <w:bCs/>
          <w:sz w:val="28"/>
          <w:szCs w:val="28"/>
        </w:rPr>
        <w:t xml:space="preserve">      </w:t>
      </w:r>
      <w:proofErr w:type="spellStart"/>
      <w:r w:rsidRPr="007239C9">
        <w:rPr>
          <w:b/>
          <w:bCs/>
          <w:sz w:val="28"/>
          <w:szCs w:val="28"/>
        </w:rPr>
        <w:t>this.second</w:t>
      </w:r>
      <w:proofErr w:type="spellEnd"/>
      <w:r w:rsidRPr="007239C9">
        <w:rPr>
          <w:b/>
          <w:bCs/>
          <w:sz w:val="28"/>
          <w:szCs w:val="28"/>
        </w:rPr>
        <w:t xml:space="preserve"> = second; // set "this" object's second</w:t>
      </w:r>
    </w:p>
    <w:p w:rsidR="007239C9" w:rsidRDefault="007239C9" w:rsidP="007239C9">
      <w:pPr>
        <w:bidi w:val="0"/>
        <w:rPr>
          <w:b/>
          <w:bCs/>
          <w:sz w:val="28"/>
          <w:szCs w:val="28"/>
        </w:rPr>
      </w:pPr>
      <w:r w:rsidRPr="007239C9">
        <w:rPr>
          <w:b/>
          <w:bCs/>
          <w:sz w:val="28"/>
          <w:szCs w:val="28"/>
        </w:rPr>
        <w:t xml:space="preserve">   } // end </w:t>
      </w:r>
      <w:proofErr w:type="spellStart"/>
      <w:r w:rsidRPr="007239C9">
        <w:rPr>
          <w:b/>
          <w:bCs/>
          <w:sz w:val="28"/>
          <w:szCs w:val="28"/>
        </w:rPr>
        <w:t>SimpleTime</w:t>
      </w:r>
      <w:proofErr w:type="spellEnd"/>
      <w:r w:rsidRPr="007239C9">
        <w:rPr>
          <w:b/>
          <w:bCs/>
          <w:sz w:val="28"/>
          <w:szCs w:val="28"/>
        </w:rPr>
        <w:t xml:space="preserve"> constructor</w:t>
      </w:r>
    </w:p>
    <w:p w:rsidR="008866C4" w:rsidRDefault="008866C4" w:rsidP="008866C4">
      <w:pPr>
        <w:rPr>
          <w:rFonts w:hint="cs"/>
          <w:b/>
          <w:bCs/>
          <w:sz w:val="28"/>
          <w:szCs w:val="28"/>
          <w:rtl/>
        </w:rPr>
      </w:pPr>
    </w:p>
    <w:p w:rsidR="007A08D9" w:rsidRDefault="007A08D9" w:rsidP="008866C4">
      <w:pPr>
        <w:rPr>
          <w:rFonts w:hint="cs"/>
          <w:b/>
          <w:bCs/>
          <w:sz w:val="44"/>
          <w:szCs w:val="44"/>
          <w:rtl/>
        </w:rPr>
      </w:pPr>
    </w:p>
    <w:p w:rsidR="007B7A7F" w:rsidRPr="007B7A7F" w:rsidRDefault="007B7A7F" w:rsidP="008866C4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אחד השימושים של</w:t>
      </w:r>
      <w:r>
        <w:rPr>
          <w:b/>
          <w:bCs/>
          <w:sz w:val="44"/>
          <w:szCs w:val="44"/>
        </w:rPr>
        <w:t xml:space="preserve">this </w:t>
      </w:r>
      <w:r>
        <w:rPr>
          <w:rFonts w:hint="cs"/>
          <w:b/>
          <w:bCs/>
          <w:sz w:val="44"/>
          <w:szCs w:val="44"/>
          <w:rtl/>
        </w:rPr>
        <w:t xml:space="preserve"> הוא לקרוא מבנאי אחד לבנאי אחר.</w:t>
      </w:r>
    </w:p>
    <w:p w:rsidR="007B7A7F" w:rsidRDefault="007B7A7F" w:rsidP="008866C4">
      <w:pPr>
        <w:rPr>
          <w:rFonts w:hint="cs"/>
          <w:b/>
          <w:bCs/>
          <w:sz w:val="28"/>
          <w:szCs w:val="28"/>
          <w:rtl/>
        </w:rPr>
      </w:pPr>
    </w:p>
    <w:p w:rsidR="006B77AF" w:rsidRDefault="006B77AF" w:rsidP="007A08D9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6B77AF" w:rsidRDefault="006B77AF" w:rsidP="006B77AF">
      <w:pPr>
        <w:bidi w:val="0"/>
        <w:rPr>
          <w:b/>
          <w:bCs/>
          <w:sz w:val="62"/>
          <w:szCs w:val="62"/>
        </w:rPr>
      </w:pPr>
    </w:p>
    <w:p w:rsidR="007A08D9" w:rsidRPr="00E7608B" w:rsidRDefault="007A08D9" w:rsidP="006B77AF">
      <w:pPr>
        <w:bidi w:val="0"/>
        <w:rPr>
          <w:b/>
          <w:bCs/>
          <w:sz w:val="42"/>
          <w:szCs w:val="42"/>
        </w:rPr>
      </w:pPr>
      <w:proofErr w:type="gramStart"/>
      <w:r w:rsidRPr="00E7608B">
        <w:rPr>
          <w:b/>
          <w:bCs/>
          <w:sz w:val="42"/>
          <w:szCs w:val="42"/>
        </w:rPr>
        <w:lastRenderedPageBreak/>
        <w:t>class</w:t>
      </w:r>
      <w:proofErr w:type="gramEnd"/>
      <w:r w:rsidRPr="00E7608B">
        <w:rPr>
          <w:b/>
          <w:bCs/>
          <w:sz w:val="42"/>
          <w:szCs w:val="42"/>
        </w:rPr>
        <w:t xml:space="preserve"> A</w:t>
      </w:r>
    </w:p>
    <w:p w:rsidR="007A08D9" w:rsidRPr="00E7608B" w:rsidRDefault="007A08D9" w:rsidP="007A08D9">
      <w:pPr>
        <w:bidi w:val="0"/>
        <w:rPr>
          <w:b/>
          <w:bCs/>
          <w:sz w:val="42"/>
          <w:szCs w:val="42"/>
        </w:rPr>
      </w:pPr>
      <w:r w:rsidRPr="00E7608B">
        <w:rPr>
          <w:b/>
          <w:bCs/>
          <w:sz w:val="42"/>
          <w:szCs w:val="42"/>
        </w:rPr>
        <w:t>{</w:t>
      </w:r>
    </w:p>
    <w:p w:rsidR="00AD6DDE" w:rsidRPr="00E7608B" w:rsidRDefault="00AD6DDE" w:rsidP="00AD6DDE">
      <w:pPr>
        <w:bidi w:val="0"/>
        <w:rPr>
          <w:b/>
          <w:bCs/>
          <w:sz w:val="42"/>
          <w:szCs w:val="42"/>
        </w:rPr>
      </w:pPr>
      <w:r w:rsidRPr="00E7608B">
        <w:rPr>
          <w:b/>
          <w:bCs/>
          <w:sz w:val="42"/>
          <w:szCs w:val="42"/>
        </w:rPr>
        <w:t xml:space="preserve">  </w:t>
      </w:r>
      <w:proofErr w:type="spellStart"/>
      <w:proofErr w:type="gramStart"/>
      <w:r w:rsidRPr="00E7608B">
        <w:rPr>
          <w:b/>
          <w:bCs/>
          <w:sz w:val="42"/>
          <w:szCs w:val="42"/>
        </w:rPr>
        <w:t>int</w:t>
      </w:r>
      <w:proofErr w:type="spellEnd"/>
      <w:proofErr w:type="gramEnd"/>
      <w:r w:rsidRPr="00E7608B">
        <w:rPr>
          <w:b/>
          <w:bCs/>
          <w:sz w:val="42"/>
          <w:szCs w:val="42"/>
        </w:rPr>
        <w:t xml:space="preserve"> x;</w:t>
      </w:r>
    </w:p>
    <w:p w:rsidR="00AD6DDE" w:rsidRPr="00E7608B" w:rsidRDefault="00AD6DDE" w:rsidP="00AD6DDE">
      <w:pPr>
        <w:bidi w:val="0"/>
        <w:rPr>
          <w:b/>
          <w:bCs/>
          <w:sz w:val="42"/>
          <w:szCs w:val="42"/>
        </w:rPr>
      </w:pPr>
      <w:r w:rsidRPr="00E7608B">
        <w:rPr>
          <w:b/>
          <w:bCs/>
          <w:sz w:val="42"/>
          <w:szCs w:val="42"/>
        </w:rPr>
        <w:t xml:space="preserve">  </w:t>
      </w:r>
      <w:proofErr w:type="spellStart"/>
      <w:proofErr w:type="gramStart"/>
      <w:r w:rsidRPr="00E7608B">
        <w:rPr>
          <w:b/>
          <w:bCs/>
          <w:sz w:val="42"/>
          <w:szCs w:val="42"/>
        </w:rPr>
        <w:t>int</w:t>
      </w:r>
      <w:proofErr w:type="spellEnd"/>
      <w:proofErr w:type="gramEnd"/>
      <w:r w:rsidRPr="00E7608B">
        <w:rPr>
          <w:b/>
          <w:bCs/>
          <w:sz w:val="42"/>
          <w:szCs w:val="42"/>
        </w:rPr>
        <w:t xml:space="preserve"> y;</w:t>
      </w:r>
    </w:p>
    <w:p w:rsidR="007A08D9" w:rsidRPr="00E7608B" w:rsidRDefault="00AD6DDE" w:rsidP="007A08D9">
      <w:pPr>
        <w:bidi w:val="0"/>
        <w:rPr>
          <w:b/>
          <w:bCs/>
          <w:sz w:val="50"/>
          <w:szCs w:val="50"/>
        </w:rPr>
      </w:pPr>
      <w:r w:rsidRPr="00E7608B">
        <w:rPr>
          <w:b/>
          <w:bCs/>
          <w:sz w:val="50"/>
          <w:szCs w:val="50"/>
        </w:rPr>
        <w:t xml:space="preserve">  </w:t>
      </w:r>
      <w:proofErr w:type="gramStart"/>
      <w:r w:rsidRPr="00E7608B">
        <w:rPr>
          <w:b/>
          <w:bCs/>
          <w:sz w:val="50"/>
          <w:szCs w:val="50"/>
        </w:rPr>
        <w:t>A</w:t>
      </w:r>
      <w:r w:rsidRPr="00E7608B">
        <w:rPr>
          <w:rFonts w:hint="cs"/>
          <w:b/>
          <w:bCs/>
          <w:sz w:val="50"/>
          <w:szCs w:val="50"/>
          <w:rtl/>
        </w:rPr>
        <w:t>)</w:t>
      </w:r>
      <w:proofErr w:type="spellStart"/>
      <w:r w:rsidRPr="00E7608B">
        <w:rPr>
          <w:b/>
          <w:bCs/>
          <w:sz w:val="50"/>
          <w:szCs w:val="50"/>
        </w:rPr>
        <w:t>int</w:t>
      </w:r>
      <w:proofErr w:type="spellEnd"/>
      <w:proofErr w:type="gramEnd"/>
      <w:r w:rsidRPr="00E7608B">
        <w:rPr>
          <w:b/>
          <w:bCs/>
          <w:sz w:val="50"/>
          <w:szCs w:val="50"/>
        </w:rPr>
        <w:t xml:space="preserve"> x, </w:t>
      </w:r>
      <w:proofErr w:type="spellStart"/>
      <w:r w:rsidRPr="00E7608B">
        <w:rPr>
          <w:b/>
          <w:bCs/>
          <w:sz w:val="50"/>
          <w:szCs w:val="50"/>
        </w:rPr>
        <w:t>int</w:t>
      </w:r>
      <w:proofErr w:type="spellEnd"/>
      <w:r w:rsidRPr="00E7608B">
        <w:rPr>
          <w:b/>
          <w:bCs/>
          <w:sz w:val="50"/>
          <w:szCs w:val="50"/>
        </w:rPr>
        <w:t xml:space="preserve"> y)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>{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 xml:space="preserve">  </w:t>
      </w:r>
      <w:proofErr w:type="spellStart"/>
      <w:r w:rsidRPr="00E7608B">
        <w:rPr>
          <w:b/>
          <w:bCs/>
          <w:sz w:val="32"/>
          <w:szCs w:val="32"/>
        </w:rPr>
        <w:t>this.x</w:t>
      </w:r>
      <w:proofErr w:type="spellEnd"/>
      <w:r w:rsidRPr="00E7608B">
        <w:rPr>
          <w:b/>
          <w:bCs/>
          <w:sz w:val="32"/>
          <w:szCs w:val="32"/>
        </w:rPr>
        <w:t xml:space="preserve"> = x;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 xml:space="preserve">  </w:t>
      </w:r>
      <w:proofErr w:type="spellStart"/>
      <w:r w:rsidRPr="00E7608B">
        <w:rPr>
          <w:b/>
          <w:bCs/>
          <w:sz w:val="32"/>
          <w:szCs w:val="32"/>
        </w:rPr>
        <w:t>this.y</w:t>
      </w:r>
      <w:proofErr w:type="spellEnd"/>
      <w:r w:rsidRPr="00E7608B">
        <w:rPr>
          <w:b/>
          <w:bCs/>
          <w:sz w:val="32"/>
          <w:szCs w:val="32"/>
        </w:rPr>
        <w:t xml:space="preserve"> = y</w:t>
      </w:r>
    </w:p>
    <w:p w:rsidR="00AD6DDE" w:rsidRPr="00E7608B" w:rsidRDefault="00AD6DDE" w:rsidP="00AD6DDE">
      <w:pPr>
        <w:bidi w:val="0"/>
        <w:rPr>
          <w:b/>
          <w:bCs/>
          <w:sz w:val="32"/>
          <w:szCs w:val="32"/>
        </w:rPr>
      </w:pPr>
      <w:r w:rsidRPr="00E7608B">
        <w:rPr>
          <w:b/>
          <w:bCs/>
          <w:sz w:val="32"/>
          <w:szCs w:val="32"/>
        </w:rPr>
        <w:t>}</w:t>
      </w:r>
    </w:p>
    <w:p w:rsidR="006B77AF" w:rsidRPr="00E7608B" w:rsidRDefault="006B77AF" w:rsidP="006B77AF">
      <w:pPr>
        <w:bidi w:val="0"/>
        <w:rPr>
          <w:b/>
          <w:bCs/>
          <w:sz w:val="48"/>
          <w:szCs w:val="48"/>
        </w:rPr>
      </w:pPr>
      <w:r w:rsidRPr="00E7608B">
        <w:rPr>
          <w:b/>
          <w:bCs/>
          <w:sz w:val="48"/>
          <w:szCs w:val="48"/>
        </w:rPr>
        <w:t xml:space="preserve">  </w:t>
      </w:r>
      <w:proofErr w:type="gramStart"/>
      <w:r w:rsidRPr="00E7608B">
        <w:rPr>
          <w:b/>
          <w:bCs/>
          <w:sz w:val="48"/>
          <w:szCs w:val="48"/>
        </w:rPr>
        <w:t>A(</w:t>
      </w:r>
      <w:proofErr w:type="spellStart"/>
      <w:proofErr w:type="gramEnd"/>
      <w:r w:rsidRPr="00E7608B">
        <w:rPr>
          <w:b/>
          <w:bCs/>
          <w:sz w:val="48"/>
          <w:szCs w:val="48"/>
        </w:rPr>
        <w:t>int</w:t>
      </w:r>
      <w:proofErr w:type="spellEnd"/>
      <w:r w:rsidRPr="00E7608B">
        <w:rPr>
          <w:b/>
          <w:bCs/>
          <w:sz w:val="48"/>
          <w:szCs w:val="48"/>
        </w:rPr>
        <w:t xml:space="preserve"> x)</w:t>
      </w:r>
    </w:p>
    <w:p w:rsidR="006B77AF" w:rsidRPr="00E7608B" w:rsidRDefault="006B77AF" w:rsidP="006B77AF">
      <w:pPr>
        <w:bidi w:val="0"/>
        <w:rPr>
          <w:b/>
          <w:bCs/>
          <w:sz w:val="36"/>
          <w:szCs w:val="36"/>
        </w:rPr>
      </w:pPr>
      <w:r w:rsidRPr="00E7608B">
        <w:rPr>
          <w:b/>
          <w:bCs/>
          <w:sz w:val="36"/>
          <w:szCs w:val="36"/>
        </w:rPr>
        <w:t>{</w:t>
      </w:r>
    </w:p>
    <w:p w:rsidR="006B77AF" w:rsidRPr="00E7608B" w:rsidRDefault="006B77AF" w:rsidP="006B77AF">
      <w:pPr>
        <w:bidi w:val="0"/>
        <w:rPr>
          <w:b/>
          <w:bCs/>
          <w:sz w:val="44"/>
          <w:szCs w:val="44"/>
        </w:rPr>
      </w:pPr>
      <w:r w:rsidRPr="00E7608B">
        <w:rPr>
          <w:b/>
          <w:bCs/>
          <w:sz w:val="44"/>
          <w:szCs w:val="44"/>
        </w:rPr>
        <w:t xml:space="preserve">  </w:t>
      </w:r>
      <w:proofErr w:type="gramStart"/>
      <w:r w:rsidRPr="00E36F81">
        <w:rPr>
          <w:b/>
          <w:bCs/>
          <w:sz w:val="102"/>
          <w:szCs w:val="102"/>
          <w:highlight w:val="yellow"/>
        </w:rPr>
        <w:t>this(</w:t>
      </w:r>
      <w:proofErr w:type="gramEnd"/>
      <w:r w:rsidRPr="00E36F81">
        <w:rPr>
          <w:b/>
          <w:bCs/>
          <w:sz w:val="102"/>
          <w:szCs w:val="102"/>
          <w:highlight w:val="yellow"/>
        </w:rPr>
        <w:t>x,0);</w:t>
      </w:r>
    </w:p>
    <w:p w:rsidR="006B77AF" w:rsidRPr="00E7608B" w:rsidRDefault="006B77AF" w:rsidP="006B77AF">
      <w:pPr>
        <w:bidi w:val="0"/>
        <w:rPr>
          <w:rFonts w:hint="cs"/>
          <w:b/>
          <w:bCs/>
          <w:sz w:val="36"/>
          <w:szCs w:val="36"/>
          <w:rtl/>
        </w:rPr>
      </w:pPr>
      <w:r w:rsidRPr="00E7608B">
        <w:rPr>
          <w:b/>
          <w:bCs/>
          <w:sz w:val="36"/>
          <w:szCs w:val="36"/>
        </w:rPr>
        <w:t xml:space="preserve"> }</w:t>
      </w:r>
    </w:p>
    <w:p w:rsidR="007A08D9" w:rsidRPr="00E7608B" w:rsidRDefault="007A08D9" w:rsidP="007A08D9">
      <w:pPr>
        <w:bidi w:val="0"/>
        <w:rPr>
          <w:b/>
          <w:bCs/>
          <w:sz w:val="36"/>
          <w:szCs w:val="36"/>
        </w:rPr>
      </w:pPr>
      <w:r w:rsidRPr="00E7608B">
        <w:rPr>
          <w:b/>
          <w:bCs/>
          <w:sz w:val="36"/>
          <w:szCs w:val="36"/>
        </w:rPr>
        <w:t>}</w:t>
      </w:r>
    </w:p>
    <w:p w:rsidR="007A08D9" w:rsidRDefault="007A08D9" w:rsidP="007A08D9">
      <w:pPr>
        <w:bidi w:val="0"/>
        <w:rPr>
          <w:b/>
          <w:bCs/>
          <w:sz w:val="28"/>
          <w:szCs w:val="28"/>
        </w:rPr>
      </w:pPr>
    </w:p>
    <w:p w:rsidR="00E7608B" w:rsidRDefault="00E7608B" w:rsidP="008866C4">
      <w:pPr>
        <w:rPr>
          <w:rFonts w:hint="cs"/>
          <w:b/>
          <w:bCs/>
          <w:sz w:val="62"/>
          <w:szCs w:val="62"/>
          <w:rtl/>
        </w:rPr>
      </w:pPr>
    </w:p>
    <w:p w:rsidR="00E7608B" w:rsidRDefault="00E7608B" w:rsidP="008866C4">
      <w:pPr>
        <w:rPr>
          <w:rFonts w:hint="cs"/>
          <w:b/>
          <w:bCs/>
          <w:sz w:val="62"/>
          <w:szCs w:val="62"/>
          <w:rtl/>
        </w:rPr>
      </w:pPr>
    </w:p>
    <w:p w:rsidR="00E7608B" w:rsidRDefault="00E36F81" w:rsidP="00E36F81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 xml:space="preserve"> </w:t>
      </w:r>
      <w:proofErr w:type="gramStart"/>
      <w:r>
        <w:rPr>
          <w:b/>
          <w:bCs/>
          <w:sz w:val="62"/>
          <w:szCs w:val="62"/>
        </w:rPr>
        <w:t>this(</w:t>
      </w:r>
      <w:proofErr w:type="gramEnd"/>
      <w:r>
        <w:rPr>
          <w:b/>
          <w:bCs/>
          <w:sz w:val="62"/>
          <w:szCs w:val="62"/>
        </w:rPr>
        <w:t>)</w:t>
      </w:r>
      <w:r>
        <w:rPr>
          <w:rFonts w:hint="cs"/>
          <w:b/>
          <w:bCs/>
          <w:sz w:val="62"/>
          <w:szCs w:val="62"/>
          <w:rtl/>
        </w:rPr>
        <w:t xml:space="preserve"> אפשרי רק במימוש בנאי.</w:t>
      </w:r>
    </w:p>
    <w:p w:rsidR="007A08D9" w:rsidRDefault="00E7608B" w:rsidP="008866C4">
      <w:pPr>
        <w:rPr>
          <w:rFonts w:hint="cs"/>
          <w:b/>
          <w:bCs/>
          <w:sz w:val="62"/>
          <w:szCs w:val="62"/>
          <w:rtl/>
        </w:rPr>
      </w:pPr>
      <w:r w:rsidRPr="00E7608B">
        <w:rPr>
          <w:rFonts w:hint="cs"/>
          <w:b/>
          <w:bCs/>
          <w:sz w:val="62"/>
          <w:szCs w:val="62"/>
          <w:rtl/>
        </w:rPr>
        <w:t xml:space="preserve">זה </w:t>
      </w:r>
      <w:r>
        <w:rPr>
          <w:rFonts w:hint="cs"/>
          <w:b/>
          <w:bCs/>
          <w:sz w:val="62"/>
          <w:szCs w:val="62"/>
          <w:rtl/>
        </w:rPr>
        <w:t>יוצר מצב שבו</w:t>
      </w:r>
    </w:p>
    <w:p w:rsidR="00E7608B" w:rsidRDefault="00E7608B" w:rsidP="00E7608B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A </w:t>
      </w:r>
      <w:proofErr w:type="spellStart"/>
      <w:r>
        <w:rPr>
          <w:b/>
          <w:bCs/>
          <w:sz w:val="62"/>
          <w:szCs w:val="62"/>
        </w:rPr>
        <w:t>a</w:t>
      </w:r>
      <w:proofErr w:type="spellEnd"/>
      <w:r>
        <w:rPr>
          <w:b/>
          <w:bCs/>
          <w:sz w:val="62"/>
          <w:szCs w:val="62"/>
        </w:rPr>
        <w:t xml:space="preserve"> = new A(x);</w:t>
      </w:r>
    </w:p>
    <w:p w:rsidR="00E7608B" w:rsidRDefault="00E7608B" w:rsidP="00E7608B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שקול ל-</w:t>
      </w:r>
    </w:p>
    <w:p w:rsidR="00E7608B" w:rsidRDefault="00E7608B" w:rsidP="00E7608B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A </w:t>
      </w:r>
      <w:proofErr w:type="spellStart"/>
      <w:r>
        <w:rPr>
          <w:b/>
          <w:bCs/>
          <w:sz w:val="62"/>
          <w:szCs w:val="62"/>
        </w:rPr>
        <w:t>a</w:t>
      </w:r>
      <w:proofErr w:type="spellEnd"/>
      <w:r>
        <w:rPr>
          <w:b/>
          <w:bCs/>
          <w:sz w:val="62"/>
          <w:szCs w:val="62"/>
        </w:rPr>
        <w:t xml:space="preserve"> = new A(x</w:t>
      </w:r>
      <w:r>
        <w:rPr>
          <w:b/>
          <w:bCs/>
          <w:sz w:val="62"/>
          <w:szCs w:val="62"/>
        </w:rPr>
        <w:t>, 0</w:t>
      </w:r>
      <w:r>
        <w:rPr>
          <w:b/>
          <w:bCs/>
          <w:sz w:val="62"/>
          <w:szCs w:val="62"/>
        </w:rPr>
        <w:t>);</w:t>
      </w:r>
    </w:p>
    <w:p w:rsidR="00E7608B" w:rsidRDefault="00E7608B" w:rsidP="00E7608B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מבלי לממש את שני  הבנאים מפורשות (אלא רק את הראשון).</w:t>
      </w:r>
    </w:p>
    <w:p w:rsidR="00E7608B" w:rsidRPr="00E7608B" w:rsidRDefault="00E7608B" w:rsidP="00194F0E">
      <w:pPr>
        <w:rPr>
          <w:rFonts w:hint="cs"/>
          <w:b/>
          <w:bCs/>
          <w:sz w:val="62"/>
          <w:szCs w:val="62"/>
          <w:rtl/>
        </w:rPr>
      </w:pPr>
      <w:bookmarkStart w:id="0" w:name="_GoBack"/>
      <w:bookmarkEnd w:id="0"/>
    </w:p>
    <w:p w:rsidR="00E7608B" w:rsidRPr="00E7608B" w:rsidRDefault="00E7608B" w:rsidP="008866C4">
      <w:pPr>
        <w:rPr>
          <w:rFonts w:hint="cs"/>
          <w:b/>
          <w:bCs/>
          <w:sz w:val="48"/>
          <w:szCs w:val="48"/>
          <w:rtl/>
        </w:rPr>
      </w:pPr>
    </w:p>
    <w:p w:rsidR="00E7608B" w:rsidRDefault="00E7608B" w:rsidP="008866C4">
      <w:pPr>
        <w:rPr>
          <w:rFonts w:hint="cs"/>
          <w:b/>
          <w:bCs/>
          <w:sz w:val="28"/>
          <w:szCs w:val="28"/>
          <w:rtl/>
        </w:rPr>
      </w:pPr>
    </w:p>
    <w:p w:rsidR="007A08D9" w:rsidRPr="007239C9" w:rsidRDefault="007A08D9" w:rsidP="008866C4">
      <w:pPr>
        <w:rPr>
          <w:rFonts w:hint="cs"/>
          <w:b/>
          <w:bCs/>
          <w:sz w:val="28"/>
          <w:szCs w:val="28"/>
          <w:rtl/>
        </w:rPr>
      </w:pPr>
    </w:p>
    <w:sectPr w:rsidR="007A08D9" w:rsidRPr="007239C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5"/>
    <w:rsid w:val="00194F0E"/>
    <w:rsid w:val="001F4A7B"/>
    <w:rsid w:val="00237AAB"/>
    <w:rsid w:val="002C0CA4"/>
    <w:rsid w:val="00324CCB"/>
    <w:rsid w:val="00326D80"/>
    <w:rsid w:val="0039634A"/>
    <w:rsid w:val="0053155F"/>
    <w:rsid w:val="00586787"/>
    <w:rsid w:val="006B77AF"/>
    <w:rsid w:val="007239C9"/>
    <w:rsid w:val="00783BBF"/>
    <w:rsid w:val="007A08D9"/>
    <w:rsid w:val="007B7A7F"/>
    <w:rsid w:val="00824DDD"/>
    <w:rsid w:val="00826EFE"/>
    <w:rsid w:val="00871A4C"/>
    <w:rsid w:val="008866C4"/>
    <w:rsid w:val="008C597E"/>
    <w:rsid w:val="009F4E2F"/>
    <w:rsid w:val="00A63189"/>
    <w:rsid w:val="00A74669"/>
    <w:rsid w:val="00AD6DDE"/>
    <w:rsid w:val="00B66393"/>
    <w:rsid w:val="00BA592A"/>
    <w:rsid w:val="00C04C47"/>
    <w:rsid w:val="00CB5E8E"/>
    <w:rsid w:val="00CD647B"/>
    <w:rsid w:val="00D32C15"/>
    <w:rsid w:val="00E36F81"/>
    <w:rsid w:val="00E7608B"/>
    <w:rsid w:val="00EE63D3"/>
    <w:rsid w:val="00EF6F48"/>
    <w:rsid w:val="00F23E5A"/>
    <w:rsid w:val="00F62141"/>
    <w:rsid w:val="00F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342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38</cp:revision>
  <dcterms:created xsi:type="dcterms:W3CDTF">2013-11-10T15:14:00Z</dcterms:created>
  <dcterms:modified xsi:type="dcterms:W3CDTF">2013-11-10T16:49:00Z</dcterms:modified>
</cp:coreProperties>
</file>