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7F" w:rsidRDefault="001D4941">
      <w:pPr>
        <w:rPr>
          <w:rFonts w:hint="cs"/>
          <w:b/>
          <w:bCs/>
          <w:sz w:val="60"/>
          <w:szCs w:val="60"/>
          <w:rtl/>
        </w:rPr>
      </w:pPr>
      <w:r w:rsidRPr="001D4941">
        <w:rPr>
          <w:rFonts w:hint="cs"/>
          <w:b/>
          <w:bCs/>
          <w:sz w:val="60"/>
          <w:szCs w:val="60"/>
          <w:rtl/>
        </w:rPr>
        <w:t>תכנות מונחי עצמים</w:t>
      </w:r>
    </w:p>
    <w:p w:rsidR="001D4941" w:rsidRDefault="001D494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איתן רון</w:t>
      </w:r>
    </w:p>
    <w:p w:rsidR="001D4941" w:rsidRDefault="001D494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שעות קבלה:</w:t>
      </w:r>
    </w:p>
    <w:p w:rsidR="001D4941" w:rsidRDefault="001D494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ימי א' 19-20 חדר </w:t>
      </w:r>
      <w:r>
        <w:rPr>
          <w:b/>
          <w:bCs/>
          <w:sz w:val="60"/>
          <w:szCs w:val="60"/>
        </w:rPr>
        <w:t>M</w:t>
      </w:r>
      <w:r>
        <w:rPr>
          <w:rFonts w:hint="cs"/>
          <w:b/>
          <w:bCs/>
          <w:sz w:val="60"/>
          <w:szCs w:val="60"/>
          <w:rtl/>
        </w:rPr>
        <w:t>320</w:t>
      </w:r>
    </w:p>
    <w:p w:rsidR="001D4941" w:rsidRDefault="009063A3" w:rsidP="009063A3">
      <w:pPr>
        <w:rPr>
          <w:b/>
          <w:bCs/>
          <w:sz w:val="60"/>
          <w:szCs w:val="60"/>
        </w:rPr>
      </w:pPr>
      <w:hyperlink r:id="rId6" w:history="1">
        <w:r w:rsidRPr="00886645">
          <w:rPr>
            <w:rStyle w:val="Hyperlink"/>
            <w:b/>
            <w:bCs/>
            <w:sz w:val="60"/>
            <w:szCs w:val="60"/>
          </w:rPr>
          <w:t>http://math.haifa.ac.il/ronn/java/wordfiles</w:t>
        </w:r>
      </w:hyperlink>
    </w:p>
    <w:p w:rsidR="009063A3" w:rsidRDefault="009063A3" w:rsidP="009063A3">
      <w:pPr>
        <w:rPr>
          <w:rFonts w:hint="cs"/>
          <w:b/>
          <w:bCs/>
          <w:sz w:val="60"/>
          <w:szCs w:val="60"/>
          <w:rtl/>
        </w:rPr>
      </w:pPr>
    </w:p>
    <w:p w:rsidR="009063A3" w:rsidRDefault="009063A3">
      <w:pPr>
        <w:rPr>
          <w:rFonts w:hint="cs"/>
          <w:b/>
          <w:bCs/>
          <w:sz w:val="60"/>
          <w:szCs w:val="60"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תכנות מונחי עצמים</w:t>
      </w:r>
    </w:p>
    <w:p w:rsidR="0083561C" w:rsidRDefault="0083561C" w:rsidP="0083561C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Object Oriented Programming</w:t>
      </w:r>
    </w:p>
    <w:p w:rsidR="0083561C" w:rsidRDefault="0083561C" w:rsidP="0083561C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(OOP)</w:t>
      </w:r>
    </w:p>
    <w:p w:rsidR="0083561C" w:rsidRDefault="0039432A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גישה לכתיבת תוכניות</w:t>
      </w:r>
    </w:p>
    <w:p w:rsidR="0039432A" w:rsidRDefault="0039432A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שפות תכנות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הם בסך הכול שפות המעמידות אמצעים שתומכים בגישה.</w:t>
      </w: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 xml:space="preserve">תכנון ותכנות </w:t>
      </w:r>
      <w:r w:rsidR="00E05425">
        <w:rPr>
          <w:rFonts w:hint="cs"/>
          <w:b/>
          <w:bCs/>
          <w:sz w:val="60"/>
          <w:szCs w:val="60"/>
          <w:rtl/>
        </w:rPr>
        <w:t xml:space="preserve"> </w:t>
      </w:r>
      <w:r w:rsidR="00E05425">
        <w:rPr>
          <w:b/>
          <w:bCs/>
          <w:sz w:val="60"/>
          <w:szCs w:val="60"/>
        </w:rPr>
        <w:t>OOP</w:t>
      </w:r>
      <w:r w:rsidR="00E05425">
        <w:rPr>
          <w:rFonts w:hint="cs"/>
          <w:b/>
          <w:bCs/>
          <w:sz w:val="60"/>
          <w:szCs w:val="60"/>
          <w:rtl/>
        </w:rPr>
        <w:t xml:space="preserve"> היא למעשה פורמליזציה (מעין הגדרה רשמית</w:t>
      </w:r>
      <w:r>
        <w:rPr>
          <w:rFonts w:hint="cs"/>
          <w:b/>
          <w:bCs/>
          <w:sz w:val="60"/>
          <w:szCs w:val="60"/>
          <w:rtl/>
        </w:rPr>
        <w:t xml:space="preserve">) של שיטות עבודה שנהוגות בכתיבת </w:t>
      </w:r>
      <w:r w:rsidRPr="009063A3">
        <w:rPr>
          <w:rFonts w:hint="cs"/>
          <w:b/>
          <w:bCs/>
          <w:sz w:val="60"/>
          <w:szCs w:val="60"/>
          <w:highlight w:val="yellow"/>
          <w:rtl/>
        </w:rPr>
        <w:t>תוכנה</w:t>
      </w:r>
      <w:r>
        <w:rPr>
          <w:rFonts w:hint="cs"/>
          <w:b/>
          <w:bCs/>
          <w:sz w:val="60"/>
          <w:szCs w:val="60"/>
          <w:rtl/>
        </w:rPr>
        <w:t xml:space="preserve"> להבדל מ</w:t>
      </w:r>
      <w:r w:rsidRPr="009063A3">
        <w:rPr>
          <w:rFonts w:hint="cs"/>
          <w:b/>
          <w:bCs/>
          <w:sz w:val="60"/>
          <w:szCs w:val="60"/>
          <w:highlight w:val="yellow"/>
          <w:rtl/>
        </w:rPr>
        <w:t>תוכניות</w:t>
      </w:r>
      <w:r>
        <w:rPr>
          <w:rFonts w:hint="cs"/>
          <w:b/>
          <w:bCs/>
          <w:sz w:val="60"/>
          <w:szCs w:val="60"/>
          <w:rtl/>
        </w:rPr>
        <w:t>.</w:t>
      </w: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9063A3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תוכנית היא קוד שמוגדרת ע"י פעולה מסוימת</w:t>
      </w:r>
      <w:r w:rsidR="00723370">
        <w:rPr>
          <w:rFonts w:hint="cs"/>
          <w:b/>
          <w:bCs/>
          <w:sz w:val="60"/>
          <w:szCs w:val="60"/>
          <w:rtl/>
        </w:rPr>
        <w:t xml:space="preserve"> (כמו למשל למיין קובץ)</w:t>
      </w:r>
      <w:r>
        <w:rPr>
          <w:rFonts w:hint="cs"/>
          <w:b/>
          <w:bCs/>
          <w:sz w:val="60"/>
          <w:szCs w:val="60"/>
          <w:rtl/>
        </w:rPr>
        <w:t>.</w:t>
      </w:r>
      <w:r w:rsidR="00E05425">
        <w:rPr>
          <w:rFonts w:hint="cs"/>
          <w:b/>
          <w:bCs/>
          <w:sz w:val="60"/>
          <w:szCs w:val="60"/>
          <w:rtl/>
        </w:rPr>
        <w:t xml:space="preserve"> </w:t>
      </w:r>
    </w:p>
    <w:p w:rsidR="00723370" w:rsidRDefault="00723370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תוכנה היא קוד המוגדרת ע"י משימה (למשל להיות מעבד תמלילים).</w:t>
      </w:r>
    </w:p>
    <w:p w:rsidR="00A4792C" w:rsidRDefault="00A4792C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תוכנה היא קוד שמתעדכנת בגרסאות חדשו גם משום שפרטי המשימה משתנים.</w:t>
      </w:r>
    </w:p>
    <w:p w:rsidR="00461DF7" w:rsidRDefault="00461DF7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הקוד של תוכנה מחייב כל הזמן יכולת לעבור שינויים.</w:t>
      </w:r>
    </w:p>
    <w:p w:rsidR="00461DF7" w:rsidRDefault="00461DF7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הגישה המסורתית לפיתוח תוכניות נקראית הגישה הפרוצדורלית או מונחית פעולה</w:t>
      </w:r>
    </w:p>
    <w:p w:rsidR="00461DF7" w:rsidRDefault="00461DF7" w:rsidP="00461DF7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Procedural</w:t>
      </w:r>
    </w:p>
    <w:p w:rsidR="00461DF7" w:rsidRDefault="00461DF7" w:rsidP="00461DF7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Action driven</w:t>
      </w:r>
    </w:p>
    <w:p w:rsidR="00461DF7" w:rsidRDefault="00DC50A0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בעיקרו של דבר הפיתוח של תוכנית בגישה המסורתית בצורה של שרשרת:</w:t>
      </w:r>
    </w:p>
    <w:p w:rsidR="00DC50A0" w:rsidRDefault="00DC50A0" w:rsidP="0083561C">
      <w:pPr>
        <w:rPr>
          <w:rFonts w:hint="cs"/>
          <w:b/>
          <w:bCs/>
          <w:sz w:val="60"/>
          <w:szCs w:val="60"/>
          <w:rtl/>
        </w:rPr>
      </w:pPr>
    </w:p>
    <w:p w:rsidR="00DC50A0" w:rsidRDefault="00DC50A0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משימה =&gt; הגדרת פעולות =&gt; אלגריתמים של יישום הפעולות =&gt; להגדרת מבני נתונים שישרתו את האלגוריתמים =&gt; קוד ביצועי.</w:t>
      </w:r>
    </w:p>
    <w:p w:rsidR="00CE2B4B" w:rsidRDefault="00CE2B4B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 xml:space="preserve">סוג כזה של פיתוח נקרא </w:t>
      </w:r>
      <w:r>
        <w:rPr>
          <w:b/>
          <w:bCs/>
          <w:sz w:val="60"/>
          <w:szCs w:val="60"/>
        </w:rPr>
        <w:t>top-down</w:t>
      </w:r>
      <w:r>
        <w:rPr>
          <w:rFonts w:hint="cs"/>
          <w:b/>
          <w:bCs/>
          <w:sz w:val="60"/>
          <w:szCs w:val="60"/>
          <w:rtl/>
        </w:rPr>
        <w:t xml:space="preserve"> כל פעם יורדים לרמה אבסטרקטית פחות.</w:t>
      </w:r>
    </w:p>
    <w:p w:rsidR="00C55CD4" w:rsidRDefault="00C55CD4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זה השיטה הקלה ביותר לפתח תוכנית שרצה.</w:t>
      </w:r>
    </w:p>
    <w:p w:rsidR="00997950" w:rsidRDefault="00997950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הבעיה היא שזה לא מתאים לתוכנה שמוציאה גרסאות חדשות כל הזמן: היא רגישה מאד לשינויים.</w:t>
      </w:r>
    </w:p>
    <w:p w:rsidR="00997950" w:rsidRDefault="009C1FAF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דרך להתמודד לפחות עם  חלק מהבעיות הוא לשנות את נקודת ההשקפה למעין </w:t>
      </w:r>
      <w:r>
        <w:rPr>
          <w:b/>
          <w:bCs/>
          <w:sz w:val="60"/>
          <w:szCs w:val="60"/>
        </w:rPr>
        <w:t>bottom-up</w:t>
      </w:r>
      <w:r>
        <w:rPr>
          <w:rFonts w:hint="cs"/>
          <w:b/>
          <w:bCs/>
          <w:sz w:val="60"/>
          <w:szCs w:val="60"/>
          <w:rtl/>
        </w:rPr>
        <w:t xml:space="preserve"> בניגוד ל-</w:t>
      </w:r>
      <w:r>
        <w:rPr>
          <w:b/>
          <w:bCs/>
          <w:sz w:val="60"/>
          <w:szCs w:val="60"/>
        </w:rPr>
        <w:t>top-down</w:t>
      </w:r>
      <w:r>
        <w:rPr>
          <w:rFonts w:hint="cs"/>
          <w:b/>
          <w:bCs/>
          <w:sz w:val="60"/>
          <w:szCs w:val="60"/>
          <w:rtl/>
        </w:rPr>
        <w:t xml:space="preserve">. </w:t>
      </w:r>
    </w:p>
    <w:p w:rsidR="00461DF7" w:rsidRDefault="00E72CC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ב-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מתייחסים אל תוכנית כאוסף של </w:t>
      </w:r>
      <w:r w:rsidRPr="00E72CCD">
        <w:rPr>
          <w:rFonts w:hint="cs"/>
          <w:b/>
          <w:bCs/>
          <w:sz w:val="60"/>
          <w:szCs w:val="60"/>
          <w:highlight w:val="yellow"/>
          <w:rtl/>
        </w:rPr>
        <w:t>רכיבים</w:t>
      </w:r>
      <w:r>
        <w:rPr>
          <w:rFonts w:hint="cs"/>
          <w:b/>
          <w:bCs/>
          <w:sz w:val="60"/>
          <w:szCs w:val="60"/>
          <w:rtl/>
        </w:rPr>
        <w:t xml:space="preserve"> : מגדירים את </w:t>
      </w:r>
      <w:r>
        <w:rPr>
          <w:rFonts w:hint="cs"/>
          <w:b/>
          <w:bCs/>
          <w:sz w:val="60"/>
          <w:szCs w:val="60"/>
          <w:rtl/>
        </w:rPr>
        <w:lastRenderedPageBreak/>
        <w:t xml:space="preserve">הקוד במושגים של </w:t>
      </w:r>
      <w:r w:rsidRPr="00E72CCD">
        <w:rPr>
          <w:rFonts w:hint="cs"/>
          <w:b/>
          <w:bCs/>
          <w:sz w:val="60"/>
          <w:szCs w:val="60"/>
          <w:highlight w:val="yellow"/>
          <w:rtl/>
        </w:rPr>
        <w:t>רכיבים</w:t>
      </w:r>
      <w:r>
        <w:rPr>
          <w:rFonts w:hint="cs"/>
          <w:b/>
          <w:bCs/>
          <w:sz w:val="60"/>
          <w:szCs w:val="60"/>
          <w:rtl/>
        </w:rPr>
        <w:t xml:space="preserve">, </w:t>
      </w:r>
      <w:r w:rsidRPr="00E72CCD">
        <w:rPr>
          <w:rFonts w:hint="cs"/>
          <w:b/>
          <w:bCs/>
          <w:sz w:val="60"/>
          <w:szCs w:val="60"/>
          <w:highlight w:val="yellow"/>
          <w:rtl/>
        </w:rPr>
        <w:t>פעולות</w:t>
      </w:r>
      <w:r>
        <w:rPr>
          <w:rFonts w:hint="cs"/>
          <w:b/>
          <w:bCs/>
          <w:sz w:val="60"/>
          <w:szCs w:val="60"/>
          <w:rtl/>
        </w:rPr>
        <w:t xml:space="preserve"> על </w:t>
      </w:r>
      <w:r w:rsidRPr="00E72CCD">
        <w:rPr>
          <w:rFonts w:hint="cs"/>
          <w:b/>
          <w:bCs/>
          <w:sz w:val="60"/>
          <w:szCs w:val="60"/>
          <w:highlight w:val="yellow"/>
          <w:rtl/>
        </w:rPr>
        <w:t>רכיבים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Pr="00E72CCD">
        <w:rPr>
          <w:rFonts w:hint="cs"/>
          <w:b/>
          <w:bCs/>
          <w:sz w:val="60"/>
          <w:szCs w:val="60"/>
          <w:highlight w:val="yellow"/>
          <w:rtl/>
        </w:rPr>
        <w:t>ויחסי גומלין</w:t>
      </w:r>
      <w:r>
        <w:rPr>
          <w:rFonts w:hint="cs"/>
          <w:b/>
          <w:bCs/>
          <w:sz w:val="60"/>
          <w:szCs w:val="60"/>
          <w:rtl/>
        </w:rPr>
        <w:t xml:space="preserve"> בין </w:t>
      </w:r>
      <w:r w:rsidRPr="00E72CCD">
        <w:rPr>
          <w:rFonts w:hint="cs"/>
          <w:b/>
          <w:bCs/>
          <w:sz w:val="60"/>
          <w:szCs w:val="60"/>
          <w:highlight w:val="yellow"/>
          <w:rtl/>
        </w:rPr>
        <w:t>רכיבים</w:t>
      </w:r>
      <w:r>
        <w:rPr>
          <w:rFonts w:hint="cs"/>
          <w:b/>
          <w:bCs/>
          <w:sz w:val="60"/>
          <w:szCs w:val="60"/>
          <w:rtl/>
        </w:rPr>
        <w:t>.</w:t>
      </w:r>
    </w:p>
    <w:p w:rsidR="00E72CCD" w:rsidRDefault="00E72CC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היתרון שבכך, הוא שבתוכנה, הרכיבים הם הגורם הכי </w:t>
      </w:r>
      <w:r w:rsidRPr="00D46116">
        <w:rPr>
          <w:rFonts w:hint="cs"/>
          <w:b/>
          <w:bCs/>
          <w:sz w:val="60"/>
          <w:szCs w:val="60"/>
          <w:highlight w:val="yellow"/>
          <w:rtl/>
        </w:rPr>
        <w:t>יציב</w:t>
      </w:r>
      <w:r>
        <w:rPr>
          <w:rFonts w:hint="cs"/>
          <w:b/>
          <w:bCs/>
          <w:sz w:val="60"/>
          <w:szCs w:val="60"/>
          <w:rtl/>
        </w:rPr>
        <w:t>.</w:t>
      </w:r>
    </w:p>
    <w:p w:rsidR="00D46116" w:rsidRDefault="00D46116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הדבר מקנה </w:t>
      </w:r>
      <w:r w:rsidR="000470EA">
        <w:rPr>
          <w:rFonts w:hint="cs"/>
          <w:b/>
          <w:bCs/>
          <w:sz w:val="60"/>
          <w:szCs w:val="60"/>
          <w:highlight w:val="yellow"/>
          <w:rtl/>
        </w:rPr>
        <w:t>יציבות מ</w:t>
      </w:r>
      <w:r w:rsidRPr="00D46116">
        <w:rPr>
          <w:rFonts w:hint="cs"/>
          <w:b/>
          <w:bCs/>
          <w:sz w:val="60"/>
          <w:szCs w:val="60"/>
          <w:highlight w:val="yellow"/>
          <w:rtl/>
        </w:rPr>
        <w:t>רבית</w:t>
      </w:r>
      <w:r>
        <w:rPr>
          <w:rFonts w:hint="cs"/>
          <w:b/>
          <w:bCs/>
          <w:sz w:val="60"/>
          <w:szCs w:val="60"/>
          <w:rtl/>
        </w:rPr>
        <w:t xml:space="preserve"> לחלק מהקוד ו</w:t>
      </w:r>
      <w:r w:rsidRPr="00D46116">
        <w:rPr>
          <w:rFonts w:hint="cs"/>
          <w:b/>
          <w:bCs/>
          <w:sz w:val="60"/>
          <w:szCs w:val="60"/>
          <w:highlight w:val="yellow"/>
          <w:rtl/>
        </w:rPr>
        <w:t>מידור</w:t>
      </w:r>
      <w:r>
        <w:rPr>
          <w:rFonts w:hint="cs"/>
          <w:b/>
          <w:bCs/>
          <w:sz w:val="60"/>
          <w:szCs w:val="60"/>
          <w:highlight w:val="yellow"/>
          <w:rtl/>
        </w:rPr>
        <w:t xml:space="preserve"> מ</w:t>
      </w:r>
      <w:r w:rsidRPr="00D46116">
        <w:rPr>
          <w:rFonts w:hint="cs"/>
          <w:b/>
          <w:bCs/>
          <w:sz w:val="60"/>
          <w:szCs w:val="60"/>
          <w:highlight w:val="yellow"/>
          <w:rtl/>
        </w:rPr>
        <w:t>רבי</w:t>
      </w:r>
      <w:r>
        <w:rPr>
          <w:rFonts w:hint="cs"/>
          <w:b/>
          <w:bCs/>
          <w:sz w:val="60"/>
          <w:szCs w:val="60"/>
          <w:rtl/>
        </w:rPr>
        <w:t xml:space="preserve"> של השינויים.</w:t>
      </w:r>
    </w:p>
    <w:p w:rsidR="00E72CCD" w:rsidRDefault="00E72CCD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7B11D4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נקודת השקפה  אפשרית אחת של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היא: "כול רכיב הוא קוד </w:t>
      </w:r>
      <w:r w:rsidRPr="003A0F3D">
        <w:rPr>
          <w:rFonts w:hint="cs"/>
          <w:b/>
          <w:bCs/>
          <w:sz w:val="60"/>
          <w:szCs w:val="60"/>
          <w:highlight w:val="yellow"/>
          <w:rtl/>
        </w:rPr>
        <w:t>ספרייה</w:t>
      </w:r>
      <w:r>
        <w:rPr>
          <w:rFonts w:hint="cs"/>
          <w:b/>
          <w:bCs/>
          <w:sz w:val="60"/>
          <w:szCs w:val="60"/>
          <w:rtl/>
        </w:rPr>
        <w:t>".</w:t>
      </w:r>
    </w:p>
    <w:p w:rsidR="007B11D4" w:rsidRDefault="007B11D4" w:rsidP="0083561C">
      <w:pPr>
        <w:rPr>
          <w:rFonts w:hint="cs"/>
          <w:b/>
          <w:bCs/>
          <w:sz w:val="60"/>
          <w:szCs w:val="60"/>
          <w:rtl/>
        </w:rPr>
      </w:pPr>
    </w:p>
    <w:p w:rsidR="000565A1" w:rsidRDefault="00D43B76" w:rsidP="000565A1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לפחות היסטורי, </w:t>
      </w:r>
      <w:r w:rsidR="000565A1">
        <w:rPr>
          <w:rFonts w:hint="cs"/>
          <w:b/>
          <w:bCs/>
          <w:sz w:val="58"/>
          <w:szCs w:val="58"/>
          <w:rtl/>
        </w:rPr>
        <w:t>ב-</w:t>
      </w:r>
      <w:r w:rsidR="000565A1">
        <w:rPr>
          <w:b/>
          <w:bCs/>
          <w:sz w:val="58"/>
          <w:szCs w:val="58"/>
        </w:rPr>
        <w:t>OOP</w:t>
      </w:r>
      <w:r w:rsidR="000565A1">
        <w:rPr>
          <w:rFonts w:hint="cs"/>
          <w:b/>
          <w:bCs/>
          <w:sz w:val="58"/>
          <w:szCs w:val="58"/>
          <w:rtl/>
        </w:rPr>
        <w:t>, שלוש עקרונות בסיסיים:</w:t>
      </w:r>
    </w:p>
    <w:p w:rsidR="000565A1" w:rsidRDefault="000565A1" w:rsidP="000565A1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>Encapsulation</w:t>
      </w:r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</w:t>
      </w:r>
      <w:r w:rsidRPr="001770A4">
        <w:rPr>
          <w:rFonts w:hint="cs"/>
          <w:b/>
          <w:bCs/>
          <w:sz w:val="58"/>
          <w:szCs w:val="58"/>
          <w:highlight w:val="yellow"/>
          <w:rtl/>
        </w:rPr>
        <w:t>כימוס</w:t>
      </w:r>
      <w:r>
        <w:rPr>
          <w:rFonts w:hint="cs"/>
          <w:b/>
          <w:bCs/>
          <w:sz w:val="58"/>
          <w:szCs w:val="58"/>
          <w:rtl/>
        </w:rPr>
        <w:t xml:space="preserve"> הסתרת מימוש פנימי</w:t>
      </w:r>
    </w:p>
    <w:p w:rsidR="000565A1" w:rsidRDefault="000565A1" w:rsidP="000565A1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lastRenderedPageBreak/>
        <w:t>Inheritence</w:t>
      </w:r>
      <w:r>
        <w:rPr>
          <w:rFonts w:hint="cs"/>
          <w:b/>
          <w:bCs/>
          <w:sz w:val="58"/>
          <w:szCs w:val="58"/>
          <w:rtl/>
        </w:rPr>
        <w:t xml:space="preserve">- הורשה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סוג שימוש בקוד קיים. </w:t>
      </w:r>
    </w:p>
    <w:p w:rsidR="000565A1" w:rsidRDefault="000565A1" w:rsidP="000565A1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>Polymorphism</w:t>
      </w:r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"רב צורתיות".</w:t>
      </w:r>
    </w:p>
    <w:p w:rsidR="000565A1" w:rsidRDefault="007261A2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עקרון ה</w:t>
      </w:r>
      <w:r w:rsidR="001770A4">
        <w:rPr>
          <w:rFonts w:hint="cs"/>
          <w:b/>
          <w:bCs/>
          <w:sz w:val="60"/>
          <w:szCs w:val="60"/>
          <w:rtl/>
        </w:rPr>
        <w:t xml:space="preserve">כימוס </w:t>
      </w:r>
      <w:r w:rsidR="001770A4">
        <w:rPr>
          <w:b/>
          <w:bCs/>
          <w:sz w:val="60"/>
          <w:szCs w:val="60"/>
          <w:rtl/>
        </w:rPr>
        <w:t>–</w:t>
      </w:r>
      <w:r w:rsidR="001770A4">
        <w:rPr>
          <w:rFonts w:hint="cs"/>
          <w:b/>
          <w:bCs/>
          <w:sz w:val="60"/>
          <w:szCs w:val="60"/>
          <w:rtl/>
        </w:rPr>
        <w:t xml:space="preserve"> הגבלת הגישה לרכיבים פנימיים של רכיב רק לקוד מסוים. </w:t>
      </w:r>
    </w:p>
    <w:p w:rsidR="007261A2" w:rsidRDefault="007261A2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עקרון הכימוס מבדיל עבור הרכיב בין קוד </w:t>
      </w:r>
      <w:r w:rsidRPr="007261A2">
        <w:rPr>
          <w:rFonts w:hint="cs"/>
          <w:b/>
          <w:bCs/>
          <w:sz w:val="60"/>
          <w:szCs w:val="60"/>
          <w:highlight w:val="yellow"/>
          <w:rtl/>
        </w:rPr>
        <w:t>מימוש</w:t>
      </w:r>
      <w:r>
        <w:rPr>
          <w:rFonts w:hint="cs"/>
          <w:b/>
          <w:bCs/>
          <w:sz w:val="60"/>
          <w:szCs w:val="60"/>
          <w:rtl/>
        </w:rPr>
        <w:t xml:space="preserve"> לקוד </w:t>
      </w:r>
      <w:r w:rsidRPr="007261A2">
        <w:rPr>
          <w:rFonts w:hint="cs"/>
          <w:b/>
          <w:bCs/>
          <w:sz w:val="60"/>
          <w:szCs w:val="60"/>
          <w:highlight w:val="yellow"/>
          <w:rtl/>
        </w:rPr>
        <w:t>לקוח</w:t>
      </w:r>
      <w:r>
        <w:rPr>
          <w:rFonts w:hint="cs"/>
          <w:b/>
          <w:bCs/>
          <w:sz w:val="60"/>
          <w:szCs w:val="60"/>
          <w:rtl/>
        </w:rPr>
        <w:t>.</w:t>
      </w:r>
    </w:p>
    <w:p w:rsidR="007261A2" w:rsidRDefault="007261A2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קוד הלקוח רק משתמש ברכיב ואין לו חלק במימוש.</w:t>
      </w:r>
    </w:p>
    <w:p w:rsidR="007261A2" w:rsidRDefault="007261A2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ניסיון של קוד לקוח לגשת לרכיבי מימוש של רכיב </w:t>
      </w:r>
      <w:r w:rsidRPr="007261A2">
        <w:rPr>
          <w:rFonts w:hint="cs"/>
          <w:b/>
          <w:bCs/>
          <w:sz w:val="60"/>
          <w:szCs w:val="60"/>
          <w:highlight w:val="yellow"/>
          <w:rtl/>
        </w:rPr>
        <w:t>לא תעבור קומפילציה.</w:t>
      </w:r>
      <w:r>
        <w:rPr>
          <w:rFonts w:hint="cs"/>
          <w:b/>
          <w:bCs/>
          <w:sz w:val="60"/>
          <w:szCs w:val="60"/>
          <w:rtl/>
        </w:rPr>
        <w:t xml:space="preserve"> </w:t>
      </w:r>
    </w:p>
    <w:p w:rsidR="007261A2" w:rsidRDefault="007A3DD7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הקומפילר של השפה מאפשר לנו </w:t>
      </w:r>
      <w:r w:rsidRPr="007A3DD7">
        <w:rPr>
          <w:rFonts w:hint="cs"/>
          <w:b/>
          <w:bCs/>
          <w:sz w:val="60"/>
          <w:szCs w:val="60"/>
          <w:highlight w:val="yellow"/>
          <w:rtl/>
        </w:rPr>
        <w:t xml:space="preserve">לכפות </w:t>
      </w:r>
      <w:r w:rsidR="007261A2" w:rsidRPr="007A3DD7">
        <w:rPr>
          <w:rFonts w:hint="cs"/>
          <w:b/>
          <w:bCs/>
          <w:sz w:val="60"/>
          <w:szCs w:val="60"/>
          <w:highlight w:val="yellow"/>
          <w:rtl/>
        </w:rPr>
        <w:t>נורמה</w:t>
      </w:r>
      <w:r w:rsidR="007261A2">
        <w:rPr>
          <w:rFonts w:hint="cs"/>
          <w:b/>
          <w:bCs/>
          <w:sz w:val="60"/>
          <w:szCs w:val="60"/>
          <w:rtl/>
        </w:rPr>
        <w:t>.</w:t>
      </w:r>
    </w:p>
    <w:p w:rsidR="007A3DD7" w:rsidRDefault="007A3DD7" w:rsidP="0083561C">
      <w:pPr>
        <w:rPr>
          <w:rFonts w:hint="cs"/>
          <w:b/>
          <w:bCs/>
          <w:sz w:val="60"/>
          <w:szCs w:val="60"/>
          <w:rtl/>
        </w:rPr>
      </w:pPr>
      <w:r w:rsidRPr="007A3DD7">
        <w:rPr>
          <w:rFonts w:hint="cs"/>
          <w:b/>
          <w:bCs/>
          <w:sz w:val="60"/>
          <w:szCs w:val="60"/>
          <w:highlight w:val="yellow"/>
          <w:rtl/>
        </w:rPr>
        <w:lastRenderedPageBreak/>
        <w:t>קוד המימוש</w:t>
      </w:r>
      <w:r>
        <w:rPr>
          <w:rFonts w:hint="cs"/>
          <w:b/>
          <w:bCs/>
          <w:sz w:val="60"/>
          <w:szCs w:val="60"/>
          <w:rtl/>
        </w:rPr>
        <w:t xml:space="preserve"> מחולק ל</w:t>
      </w:r>
      <w:r w:rsidRPr="007A3DD7">
        <w:rPr>
          <w:rFonts w:hint="cs"/>
          <w:b/>
          <w:bCs/>
          <w:sz w:val="60"/>
          <w:szCs w:val="60"/>
          <w:highlight w:val="yellow"/>
          <w:rtl/>
        </w:rPr>
        <w:t>קוד פנימי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Pr="007A3DD7">
        <w:rPr>
          <w:rFonts w:hint="cs"/>
          <w:b/>
          <w:bCs/>
          <w:sz w:val="60"/>
          <w:szCs w:val="60"/>
          <w:highlight w:val="yellow"/>
          <w:rtl/>
        </w:rPr>
        <w:t>וקוד ממשק</w:t>
      </w:r>
      <w:r>
        <w:rPr>
          <w:rFonts w:hint="cs"/>
          <w:b/>
          <w:bCs/>
          <w:sz w:val="60"/>
          <w:szCs w:val="60"/>
          <w:rtl/>
        </w:rPr>
        <w:t>.</w:t>
      </w:r>
    </w:p>
    <w:p w:rsidR="007A3DD7" w:rsidRDefault="007A3DD7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קוד הלקוח יכול לגשת רק לממשק.</w:t>
      </w:r>
    </w:p>
    <w:p w:rsidR="007A3DD7" w:rsidRDefault="007A3DD7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שינוי ברכיב ש</w:t>
      </w:r>
      <w:r w:rsidRPr="00DD37DD">
        <w:rPr>
          <w:rFonts w:hint="cs"/>
          <w:b/>
          <w:bCs/>
          <w:sz w:val="60"/>
          <w:szCs w:val="60"/>
          <w:highlight w:val="yellow"/>
          <w:rtl/>
        </w:rPr>
        <w:t>לא</w:t>
      </w:r>
      <w:r>
        <w:rPr>
          <w:rFonts w:hint="cs"/>
          <w:b/>
          <w:bCs/>
          <w:sz w:val="60"/>
          <w:szCs w:val="60"/>
          <w:rtl/>
        </w:rPr>
        <w:t xml:space="preserve"> משנה את </w:t>
      </w:r>
      <w:r w:rsidRPr="00DD37DD">
        <w:rPr>
          <w:rFonts w:hint="cs"/>
          <w:b/>
          <w:bCs/>
          <w:sz w:val="60"/>
          <w:szCs w:val="60"/>
          <w:highlight w:val="yellow"/>
          <w:rtl/>
        </w:rPr>
        <w:t>הממשק</w:t>
      </w:r>
      <w:r w:rsidR="00DD37DD">
        <w:rPr>
          <w:rFonts w:hint="cs"/>
          <w:b/>
          <w:bCs/>
          <w:sz w:val="60"/>
          <w:szCs w:val="60"/>
          <w:rtl/>
        </w:rPr>
        <w:t xml:space="preserve"> </w:t>
      </w:r>
      <w:r w:rsidR="00DD37DD" w:rsidRPr="00DD37DD">
        <w:rPr>
          <w:rFonts w:hint="cs"/>
          <w:b/>
          <w:bCs/>
          <w:sz w:val="60"/>
          <w:szCs w:val="60"/>
          <w:highlight w:val="yellow"/>
          <w:u w:val="single"/>
          <w:rtl/>
        </w:rPr>
        <w:t>אינו</w:t>
      </w:r>
      <w:r w:rsidR="00DD37DD" w:rsidRPr="00DD37DD">
        <w:rPr>
          <w:rFonts w:hint="cs"/>
          <w:b/>
          <w:bCs/>
          <w:sz w:val="60"/>
          <w:szCs w:val="60"/>
          <w:highlight w:val="yellow"/>
          <w:rtl/>
        </w:rPr>
        <w:t xml:space="preserve"> יכול לגרום</w:t>
      </w:r>
      <w:r w:rsidR="00DD37DD">
        <w:rPr>
          <w:rFonts w:hint="cs"/>
          <w:b/>
          <w:bCs/>
          <w:sz w:val="60"/>
          <w:szCs w:val="60"/>
          <w:rtl/>
        </w:rPr>
        <w:t xml:space="preserve"> </w:t>
      </w:r>
      <w:r w:rsidR="00DD37DD" w:rsidRPr="00DD37DD">
        <w:rPr>
          <w:rFonts w:hint="cs"/>
          <w:b/>
          <w:bCs/>
          <w:sz w:val="60"/>
          <w:szCs w:val="60"/>
          <w:highlight w:val="yellow"/>
          <w:u w:val="single"/>
          <w:rtl/>
        </w:rPr>
        <w:t>לצורך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="00DD37DD">
        <w:rPr>
          <w:rFonts w:hint="cs"/>
          <w:b/>
          <w:bCs/>
          <w:sz w:val="60"/>
          <w:szCs w:val="60"/>
          <w:rtl/>
        </w:rPr>
        <w:t>ב</w:t>
      </w:r>
      <w:r>
        <w:rPr>
          <w:rFonts w:hint="cs"/>
          <w:b/>
          <w:bCs/>
          <w:sz w:val="60"/>
          <w:szCs w:val="60"/>
          <w:rtl/>
        </w:rPr>
        <w:t xml:space="preserve">שינוי בקוד </w:t>
      </w:r>
      <w:r w:rsidRPr="00DD37DD">
        <w:rPr>
          <w:rFonts w:hint="cs"/>
          <w:b/>
          <w:bCs/>
          <w:sz w:val="60"/>
          <w:szCs w:val="60"/>
          <w:highlight w:val="yellow"/>
          <w:rtl/>
        </w:rPr>
        <w:t>הלקוח</w:t>
      </w:r>
      <w:r>
        <w:rPr>
          <w:rFonts w:hint="cs"/>
          <w:b/>
          <w:bCs/>
          <w:sz w:val="60"/>
          <w:szCs w:val="60"/>
          <w:rtl/>
        </w:rPr>
        <w:t>.</w:t>
      </w:r>
    </w:p>
    <w:p w:rsidR="000565A1" w:rsidRDefault="000565A1" w:rsidP="0083561C">
      <w:pPr>
        <w:rPr>
          <w:rFonts w:hint="cs"/>
          <w:b/>
          <w:bCs/>
          <w:sz w:val="60"/>
          <w:szCs w:val="60"/>
          <w:rtl/>
        </w:rPr>
      </w:pPr>
    </w:p>
    <w:p w:rsidR="00DD37DD" w:rsidRDefault="00DD37D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עקרון ההורשה:</w:t>
      </w:r>
    </w:p>
    <w:p w:rsidR="00DD37DD" w:rsidRDefault="00DD37D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 מאפשר להגדיר סוג של רכיב על בסיס רכיב קיים מבלי לשכפל קוד.</w:t>
      </w:r>
    </w:p>
    <w:p w:rsidR="0019623A" w:rsidRDefault="0019623A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יעיל במיוחד בהגדרת רכיבים חדשים שהם מקרים פרטיים או הרחבה של רכיבים קיימים.</w:t>
      </w:r>
    </w:p>
    <w:p w:rsidR="006D62C2" w:rsidRDefault="006D62C2" w:rsidP="0083561C">
      <w:pPr>
        <w:rPr>
          <w:rFonts w:hint="cs"/>
          <w:b/>
          <w:bCs/>
          <w:sz w:val="60"/>
          <w:szCs w:val="60"/>
          <w:rtl/>
        </w:rPr>
      </w:pPr>
    </w:p>
    <w:p w:rsidR="006D62C2" w:rsidRDefault="006D62C2" w:rsidP="0083561C">
      <w:pPr>
        <w:rPr>
          <w:rFonts w:hint="cs"/>
          <w:b/>
          <w:bCs/>
          <w:sz w:val="60"/>
          <w:szCs w:val="60"/>
          <w:rtl/>
        </w:rPr>
      </w:pPr>
    </w:p>
    <w:p w:rsidR="00DD37DD" w:rsidRDefault="003A0F3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 xml:space="preserve">פולימורפיזם  - "רב צורתיות" </w:t>
      </w:r>
    </w:p>
    <w:p w:rsidR="003A0F3D" w:rsidRDefault="003A0F3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קוד מתפרש אחרת בנסיבות שונות.</w:t>
      </w:r>
    </w:p>
    <w:p w:rsidR="00891B7F" w:rsidRDefault="00891B7F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בעיקרו  של דבר - עקרון שחוסך בצורה דרסטית שכפול קוד.</w:t>
      </w:r>
    </w:p>
    <w:p w:rsidR="00891B7F" w:rsidRDefault="007E196B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אחד המטרות של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הוא להקל על פיתוח קוד חדש בעזרת קוד קיים.</w:t>
      </w:r>
    </w:p>
    <w:p w:rsidR="00F24A9D" w:rsidRDefault="00F24A9D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שכפול קוד והתאמתו הוא הצורה הפחות יעלה של שימוש חוזר בקוד.</w:t>
      </w:r>
    </w:p>
    <w:p w:rsidR="009474E6" w:rsidRDefault="009474E6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פולימופיזם מביא למינימום את הצורך בשכפול קוד.</w:t>
      </w:r>
    </w:p>
    <w:p w:rsidR="009474E6" w:rsidRDefault="009474E6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הדרך שהוא עושה זאת קשור להורשה.</w:t>
      </w:r>
    </w:p>
    <w:p w:rsidR="00284CBC" w:rsidRDefault="00284CBC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המטרה של פולימורפיזם:</w:t>
      </w:r>
    </w:p>
    <w:p w:rsidR="00284CBC" w:rsidRDefault="00284CBC" w:rsidP="0083561C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חלק (גדול) מהקוד של תוכנה מבטא את הרעיון שרוצים שיתבצע, מבלי לפרט איך.</w:t>
      </w:r>
      <w:bookmarkStart w:id="0" w:name="_GoBack"/>
      <w:bookmarkEnd w:id="0"/>
    </w:p>
    <w:p w:rsidR="00284CBC" w:rsidRDefault="00284CBC" w:rsidP="0083561C">
      <w:pPr>
        <w:rPr>
          <w:rFonts w:hint="cs"/>
          <w:b/>
          <w:bCs/>
          <w:sz w:val="60"/>
          <w:szCs w:val="60"/>
          <w:rtl/>
        </w:rPr>
      </w:pPr>
    </w:p>
    <w:p w:rsidR="00284CBC" w:rsidRDefault="00284CBC" w:rsidP="0083561C">
      <w:pPr>
        <w:rPr>
          <w:rFonts w:hint="cs"/>
          <w:b/>
          <w:bCs/>
          <w:sz w:val="60"/>
          <w:szCs w:val="60"/>
          <w:rtl/>
        </w:rPr>
      </w:pPr>
    </w:p>
    <w:p w:rsidR="00284CBC" w:rsidRDefault="00284CBC" w:rsidP="0083561C">
      <w:pPr>
        <w:rPr>
          <w:rFonts w:hint="cs"/>
          <w:b/>
          <w:bCs/>
          <w:sz w:val="60"/>
          <w:szCs w:val="60"/>
          <w:rtl/>
        </w:rPr>
      </w:pPr>
    </w:p>
    <w:p w:rsidR="00284CBC" w:rsidRDefault="00284CBC" w:rsidP="0083561C">
      <w:pPr>
        <w:rPr>
          <w:rFonts w:hint="cs"/>
          <w:b/>
          <w:bCs/>
          <w:sz w:val="60"/>
          <w:szCs w:val="60"/>
          <w:rtl/>
        </w:rPr>
      </w:pPr>
    </w:p>
    <w:p w:rsidR="00DD37DD" w:rsidRDefault="00DD37DD" w:rsidP="0083561C">
      <w:pPr>
        <w:rPr>
          <w:rFonts w:hint="cs"/>
          <w:b/>
          <w:bCs/>
          <w:sz w:val="60"/>
          <w:szCs w:val="60"/>
          <w:rtl/>
        </w:rPr>
      </w:pPr>
    </w:p>
    <w:p w:rsidR="00DD37DD" w:rsidRDefault="00DD37DD" w:rsidP="0083561C">
      <w:pPr>
        <w:rPr>
          <w:rFonts w:hint="cs"/>
          <w:b/>
          <w:bCs/>
          <w:sz w:val="60"/>
          <w:szCs w:val="60"/>
          <w:rtl/>
        </w:rPr>
      </w:pPr>
    </w:p>
    <w:p w:rsidR="00DD37DD" w:rsidRDefault="00DD37DD" w:rsidP="0083561C">
      <w:pPr>
        <w:rPr>
          <w:rFonts w:hint="cs"/>
          <w:b/>
          <w:bCs/>
          <w:sz w:val="60"/>
          <w:szCs w:val="60"/>
          <w:rtl/>
        </w:rPr>
      </w:pPr>
    </w:p>
    <w:p w:rsidR="00DD37DD" w:rsidRDefault="00DD37DD" w:rsidP="0083561C">
      <w:pPr>
        <w:rPr>
          <w:rFonts w:hint="cs"/>
          <w:b/>
          <w:bCs/>
          <w:sz w:val="60"/>
          <w:szCs w:val="60"/>
          <w:rtl/>
        </w:rPr>
      </w:pPr>
    </w:p>
    <w:p w:rsidR="000565A1" w:rsidRDefault="000565A1" w:rsidP="0083561C">
      <w:pPr>
        <w:rPr>
          <w:rFonts w:hint="cs"/>
          <w:b/>
          <w:bCs/>
          <w:sz w:val="60"/>
          <w:szCs w:val="60"/>
          <w:rtl/>
        </w:rPr>
      </w:pPr>
    </w:p>
    <w:p w:rsidR="000565A1" w:rsidRDefault="000565A1" w:rsidP="0083561C">
      <w:pPr>
        <w:rPr>
          <w:rFonts w:hint="cs"/>
          <w:b/>
          <w:bCs/>
          <w:sz w:val="60"/>
          <w:szCs w:val="60"/>
          <w:rtl/>
        </w:rPr>
      </w:pPr>
    </w:p>
    <w:p w:rsidR="000565A1" w:rsidRDefault="000565A1" w:rsidP="0083561C">
      <w:pPr>
        <w:rPr>
          <w:rFonts w:hint="cs"/>
          <w:b/>
          <w:bCs/>
          <w:sz w:val="60"/>
          <w:szCs w:val="60"/>
          <w:rtl/>
        </w:rPr>
      </w:pPr>
    </w:p>
    <w:p w:rsidR="000565A1" w:rsidRDefault="000565A1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</w:p>
    <w:p w:rsidR="009063A3" w:rsidRDefault="009063A3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E05425" w:rsidRDefault="00E05425" w:rsidP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83561C" w:rsidRDefault="0083561C">
      <w:pPr>
        <w:rPr>
          <w:rFonts w:hint="cs"/>
          <w:b/>
          <w:bCs/>
          <w:sz w:val="60"/>
          <w:szCs w:val="60"/>
          <w:rtl/>
        </w:rPr>
      </w:pPr>
    </w:p>
    <w:p w:rsidR="001D4941" w:rsidRPr="001D4941" w:rsidRDefault="001D4941">
      <w:pPr>
        <w:rPr>
          <w:b/>
          <w:bCs/>
          <w:sz w:val="60"/>
          <w:szCs w:val="60"/>
        </w:rPr>
      </w:pPr>
    </w:p>
    <w:sectPr w:rsidR="001D4941" w:rsidRPr="001D494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28C1"/>
    <w:multiLevelType w:val="hybridMultilevel"/>
    <w:tmpl w:val="9DB826EC"/>
    <w:lvl w:ilvl="0" w:tplc="12EC33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41"/>
    <w:rsid w:val="000470EA"/>
    <w:rsid w:val="000565A1"/>
    <w:rsid w:val="001770A4"/>
    <w:rsid w:val="0019623A"/>
    <w:rsid w:val="001D4941"/>
    <w:rsid w:val="00284CBC"/>
    <w:rsid w:val="0039432A"/>
    <w:rsid w:val="003A0F3D"/>
    <w:rsid w:val="00461DF7"/>
    <w:rsid w:val="006D62C2"/>
    <w:rsid w:val="00723370"/>
    <w:rsid w:val="007261A2"/>
    <w:rsid w:val="007A3DD7"/>
    <w:rsid w:val="007B11D4"/>
    <w:rsid w:val="007E196B"/>
    <w:rsid w:val="0083561C"/>
    <w:rsid w:val="00891B7F"/>
    <w:rsid w:val="008A4F7F"/>
    <w:rsid w:val="009063A3"/>
    <w:rsid w:val="009474E6"/>
    <w:rsid w:val="00997950"/>
    <w:rsid w:val="009C1FAF"/>
    <w:rsid w:val="00A4792C"/>
    <w:rsid w:val="00C55CD4"/>
    <w:rsid w:val="00CB5E8E"/>
    <w:rsid w:val="00CE2B4B"/>
    <w:rsid w:val="00D43B76"/>
    <w:rsid w:val="00D46116"/>
    <w:rsid w:val="00DC50A0"/>
    <w:rsid w:val="00DD37DD"/>
    <w:rsid w:val="00E05425"/>
    <w:rsid w:val="00E72CCD"/>
    <w:rsid w:val="00F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3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3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java/wordfi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444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30</cp:revision>
  <dcterms:created xsi:type="dcterms:W3CDTF">2013-10-13T14:16:00Z</dcterms:created>
  <dcterms:modified xsi:type="dcterms:W3CDTF">2013-10-13T16:03:00Z</dcterms:modified>
</cp:coreProperties>
</file>