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478" w:rsidRPr="00907CBD" w:rsidRDefault="00BD4763">
      <w:pPr>
        <w:rPr>
          <w:b/>
          <w:bCs/>
          <w:sz w:val="64"/>
          <w:szCs w:val="64"/>
          <w:rtl/>
        </w:rPr>
      </w:pPr>
      <w:r w:rsidRPr="00907CBD">
        <w:rPr>
          <w:rFonts w:hint="cs"/>
          <w:b/>
          <w:bCs/>
          <w:sz w:val="64"/>
          <w:szCs w:val="64"/>
          <w:rtl/>
        </w:rPr>
        <w:t>אוגר הדגלים ובקרה</w:t>
      </w:r>
    </w:p>
    <w:p w:rsidR="00BD4763" w:rsidRDefault="00907CBD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דיברנו:</w:t>
      </w:r>
    </w:p>
    <w:p w:rsidR="00907CBD" w:rsidRDefault="00EF42A7" w:rsidP="00907CBD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ייצוג מספרים שלמים (2 צורות התייחסות, ייצוג בינארי ...)</w:t>
      </w:r>
    </w:p>
    <w:p w:rsidR="00EF42A7" w:rsidRDefault="00EF42A7" w:rsidP="00907CBD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גלישה אריתמטית</w:t>
      </w:r>
      <w:r w:rsidR="00B6559C">
        <w:rPr>
          <w:rFonts w:hint="cs"/>
          <w:b/>
          <w:bCs/>
          <w:sz w:val="58"/>
          <w:szCs w:val="58"/>
          <w:rtl/>
        </w:rPr>
        <w:t xml:space="preserve"> (</w:t>
      </w:r>
      <w:r w:rsidR="00B6559C">
        <w:rPr>
          <w:b/>
          <w:bCs/>
          <w:sz w:val="58"/>
          <w:szCs w:val="58"/>
        </w:rPr>
        <w:t xml:space="preserve">Carry, Overflow </w:t>
      </w:r>
      <w:r w:rsidR="00B6559C">
        <w:rPr>
          <w:rFonts w:hint="cs"/>
          <w:b/>
          <w:bCs/>
          <w:sz w:val="58"/>
          <w:szCs w:val="58"/>
          <w:rtl/>
        </w:rPr>
        <w:t>)</w:t>
      </w:r>
    </w:p>
    <w:p w:rsidR="00B6559C" w:rsidRDefault="00A10685" w:rsidP="00907CBD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לכל מעבד יש "גודל מובנה" של חישובים אריתמטיים (8086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16 ביט, 386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32 ביט) ברמת המעבד גלישה תמיד מתרחשת</w:t>
      </w:r>
      <w:r w:rsidR="000A53AF">
        <w:rPr>
          <w:rFonts w:hint="cs"/>
          <w:b/>
          <w:bCs/>
          <w:sz w:val="58"/>
          <w:szCs w:val="58"/>
          <w:rtl/>
        </w:rPr>
        <w:t xml:space="preserve"> (פקודת מכונה בודדת, בכל מעבד, עשוי לגלוש)</w:t>
      </w:r>
      <w:r>
        <w:rPr>
          <w:rFonts w:hint="cs"/>
          <w:b/>
          <w:bCs/>
          <w:sz w:val="58"/>
          <w:szCs w:val="58"/>
          <w:rtl/>
        </w:rPr>
        <w:t>.</w:t>
      </w:r>
    </w:p>
    <w:p w:rsidR="00A87DE9" w:rsidRDefault="00A87DE9" w:rsidP="00907CBD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המעבד שומר מידע על גלישה שהתרחשה (או לא) </w:t>
      </w:r>
      <w:r w:rsidRPr="00A87DE9">
        <w:rPr>
          <w:rFonts w:hint="cs"/>
          <w:b/>
          <w:bCs/>
          <w:sz w:val="58"/>
          <w:szCs w:val="58"/>
          <w:highlight w:val="yellow"/>
          <w:rtl/>
        </w:rPr>
        <w:t>באוגר הדגלים</w:t>
      </w:r>
      <w:r>
        <w:rPr>
          <w:rFonts w:hint="cs"/>
          <w:b/>
          <w:bCs/>
          <w:sz w:val="58"/>
          <w:szCs w:val="58"/>
          <w:rtl/>
        </w:rPr>
        <w:t>.</w:t>
      </w:r>
    </w:p>
    <w:p w:rsidR="00A87DE9" w:rsidRDefault="00A87DE9" w:rsidP="00A87DE9">
      <w:pPr>
        <w:rPr>
          <w:b/>
          <w:bCs/>
          <w:sz w:val="58"/>
          <w:szCs w:val="58"/>
          <w:rtl/>
        </w:rPr>
      </w:pPr>
    </w:p>
    <w:p w:rsidR="00A87DE9" w:rsidRDefault="00E30A16" w:rsidP="00A87DE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יש בעצם 4 דגלים ארי</w:t>
      </w:r>
      <w:r w:rsidR="00A87DE9">
        <w:rPr>
          <w:rFonts w:hint="cs"/>
          <w:b/>
          <w:bCs/>
          <w:sz w:val="58"/>
          <w:szCs w:val="58"/>
          <w:rtl/>
        </w:rPr>
        <w:t>תמטיים חשובים באמת:</w:t>
      </w:r>
    </w:p>
    <w:p w:rsidR="00A87DE9" w:rsidRDefault="00A87DE9" w:rsidP="00A87DE9">
      <w:pPr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CF</w:t>
      </w:r>
      <w:r w:rsidR="00DC0C7A">
        <w:rPr>
          <w:b/>
          <w:bCs/>
          <w:sz w:val="58"/>
          <w:szCs w:val="58"/>
        </w:rPr>
        <w:t xml:space="preserve"> - C</w:t>
      </w:r>
      <w:r>
        <w:rPr>
          <w:b/>
          <w:bCs/>
          <w:sz w:val="58"/>
          <w:szCs w:val="58"/>
        </w:rPr>
        <w:t>arry</w:t>
      </w:r>
    </w:p>
    <w:p w:rsidR="00A87DE9" w:rsidRDefault="00A87DE9" w:rsidP="00A87DE9">
      <w:pPr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ZF - Zero</w:t>
      </w:r>
    </w:p>
    <w:p w:rsidR="00A87DE9" w:rsidRDefault="00A87DE9" w:rsidP="00A87DE9">
      <w:pPr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 xml:space="preserve">SF </w:t>
      </w:r>
      <w:proofErr w:type="gramStart"/>
      <w:r>
        <w:rPr>
          <w:b/>
          <w:bCs/>
          <w:sz w:val="58"/>
          <w:szCs w:val="58"/>
        </w:rPr>
        <w:t xml:space="preserve">-  </w:t>
      </w:r>
      <w:r w:rsidR="00DC0C7A">
        <w:rPr>
          <w:b/>
          <w:bCs/>
          <w:sz w:val="58"/>
          <w:szCs w:val="58"/>
        </w:rPr>
        <w:t>Sign</w:t>
      </w:r>
      <w:proofErr w:type="gramEnd"/>
    </w:p>
    <w:p w:rsidR="00A87DE9" w:rsidRDefault="00A87DE9" w:rsidP="00A87DE9">
      <w:pPr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OF</w:t>
      </w:r>
      <w:r w:rsidR="00DC0C7A">
        <w:rPr>
          <w:b/>
          <w:bCs/>
          <w:sz w:val="58"/>
          <w:szCs w:val="58"/>
        </w:rPr>
        <w:t xml:space="preserve"> </w:t>
      </w:r>
      <w:r w:rsidR="00B51651">
        <w:rPr>
          <w:b/>
          <w:bCs/>
          <w:sz w:val="58"/>
          <w:szCs w:val="58"/>
        </w:rPr>
        <w:t>–</w:t>
      </w:r>
      <w:r w:rsidR="00DC0C7A">
        <w:rPr>
          <w:b/>
          <w:bCs/>
          <w:sz w:val="58"/>
          <w:szCs w:val="58"/>
        </w:rPr>
        <w:t xml:space="preserve"> Overflow</w:t>
      </w:r>
    </w:p>
    <w:p w:rsidR="00B51651" w:rsidRDefault="00B51651" w:rsidP="00B51651">
      <w:pPr>
        <w:bidi w:val="0"/>
        <w:rPr>
          <w:b/>
          <w:bCs/>
          <w:sz w:val="58"/>
          <w:szCs w:val="58"/>
        </w:rPr>
      </w:pPr>
    </w:p>
    <w:p w:rsidR="00A87DE9" w:rsidRDefault="00B51651" w:rsidP="00A87DE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לכל פקודת מכונה, יש רשימה של דגלים </w:t>
      </w:r>
      <w:r w:rsidR="000254A2">
        <w:rPr>
          <w:rFonts w:hint="cs"/>
          <w:b/>
          <w:bCs/>
          <w:sz w:val="58"/>
          <w:szCs w:val="58"/>
          <w:rtl/>
        </w:rPr>
        <w:t xml:space="preserve">באוגר הדגלים </w:t>
      </w:r>
      <w:r>
        <w:rPr>
          <w:rFonts w:hint="cs"/>
          <w:b/>
          <w:bCs/>
          <w:sz w:val="58"/>
          <w:szCs w:val="58"/>
          <w:rtl/>
        </w:rPr>
        <w:t>שהוא משפיע עליהם ואיך.</w:t>
      </w:r>
    </w:p>
    <w:p w:rsidR="00033C33" w:rsidRDefault="00033C33" w:rsidP="00A87DE9">
      <w:pPr>
        <w:rPr>
          <w:b/>
          <w:bCs/>
          <w:sz w:val="58"/>
          <w:szCs w:val="58"/>
          <w:rtl/>
        </w:rPr>
      </w:pPr>
    </w:p>
    <w:p w:rsidR="00033C33" w:rsidRDefault="00033C33" w:rsidP="00A87DE9">
      <w:pPr>
        <w:rPr>
          <w:rFonts w:hint="cs"/>
          <w:b/>
          <w:bCs/>
          <w:sz w:val="58"/>
          <w:szCs w:val="58"/>
          <w:rtl/>
        </w:rPr>
      </w:pPr>
    </w:p>
    <w:p w:rsidR="00033C33" w:rsidRDefault="00033C33" w:rsidP="00A87DE9">
      <w:pPr>
        <w:rPr>
          <w:b/>
          <w:bCs/>
          <w:sz w:val="58"/>
          <w:szCs w:val="58"/>
          <w:rtl/>
        </w:rPr>
      </w:pPr>
    </w:p>
    <w:p w:rsidR="00033C33" w:rsidRDefault="00033C33" w:rsidP="00A87DE9">
      <w:pPr>
        <w:rPr>
          <w:b/>
          <w:bCs/>
          <w:sz w:val="58"/>
          <w:szCs w:val="58"/>
          <w:rtl/>
        </w:rPr>
      </w:pPr>
    </w:p>
    <w:p w:rsidR="00033C33" w:rsidRDefault="00033C33" w:rsidP="00A87DE9">
      <w:pPr>
        <w:rPr>
          <w:b/>
          <w:bCs/>
          <w:sz w:val="58"/>
          <w:szCs w:val="58"/>
          <w:rtl/>
        </w:rPr>
      </w:pPr>
    </w:p>
    <w:p w:rsidR="00033C33" w:rsidRDefault="00033C33" w:rsidP="00A87DE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האפשריות של השפעה של פקודת מכונה על הן:</w:t>
      </w:r>
    </w:p>
    <w:p w:rsidR="00033C33" w:rsidRDefault="00033C33" w:rsidP="00033C33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להציב 1</w:t>
      </w:r>
    </w:p>
    <w:p w:rsidR="00033C33" w:rsidRDefault="00033C33" w:rsidP="00033C33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להציב 0</w:t>
      </w:r>
    </w:p>
    <w:p w:rsidR="00033C33" w:rsidRDefault="00033C33" w:rsidP="00033C33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לשנות דטרמיניסטית לפי האופרנדים</w:t>
      </w:r>
    </w:p>
    <w:p w:rsidR="00033C33" w:rsidRDefault="00C553F3" w:rsidP="00DA220A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להשפיע באופן לא </w:t>
      </w:r>
      <w:r w:rsidR="00DA220A">
        <w:rPr>
          <w:rFonts w:hint="cs"/>
          <w:b/>
          <w:bCs/>
          <w:sz w:val="58"/>
          <w:szCs w:val="58"/>
          <w:rtl/>
        </w:rPr>
        <w:t>ניתן לחזוי</w:t>
      </w:r>
    </w:p>
    <w:p w:rsidR="00E76599" w:rsidRDefault="00E76599" w:rsidP="00DA220A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להעתיק לדגל ערך מהזיכרון</w:t>
      </w:r>
    </w:p>
    <w:p w:rsidR="00E76599" w:rsidRDefault="00E76599" w:rsidP="00DA220A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לא להשפיע</w:t>
      </w:r>
    </w:p>
    <w:p w:rsidR="00F2454F" w:rsidRDefault="00F2454F" w:rsidP="00F2454F">
      <w:pPr>
        <w:rPr>
          <w:b/>
          <w:bCs/>
          <w:sz w:val="58"/>
          <w:szCs w:val="58"/>
          <w:rtl/>
        </w:rPr>
      </w:pPr>
    </w:p>
    <w:p w:rsidR="0056622B" w:rsidRDefault="0056622B" w:rsidP="00F2454F">
      <w:pPr>
        <w:rPr>
          <w:b/>
          <w:bCs/>
          <w:sz w:val="58"/>
          <w:szCs w:val="58"/>
          <w:rtl/>
        </w:rPr>
      </w:pPr>
    </w:p>
    <w:p w:rsidR="0056622B" w:rsidRDefault="0056622B" w:rsidP="00F2454F">
      <w:pPr>
        <w:rPr>
          <w:b/>
          <w:bCs/>
          <w:sz w:val="58"/>
          <w:szCs w:val="58"/>
          <w:rtl/>
        </w:rPr>
      </w:pPr>
    </w:p>
    <w:p w:rsidR="0056622B" w:rsidRDefault="0056622B" w:rsidP="00F2454F">
      <w:pPr>
        <w:rPr>
          <w:b/>
          <w:bCs/>
          <w:sz w:val="58"/>
          <w:szCs w:val="58"/>
          <w:rtl/>
        </w:rPr>
      </w:pPr>
    </w:p>
    <w:p w:rsidR="0056622B" w:rsidRDefault="0056622B" w:rsidP="00F2454F">
      <w:pPr>
        <w:rPr>
          <w:b/>
          <w:bCs/>
          <w:sz w:val="58"/>
          <w:szCs w:val="58"/>
          <w:rtl/>
        </w:rPr>
      </w:pPr>
    </w:p>
    <w:p w:rsidR="0056622B" w:rsidRDefault="0056622B" w:rsidP="00F2454F">
      <w:pPr>
        <w:rPr>
          <w:b/>
          <w:bCs/>
          <w:sz w:val="58"/>
          <w:szCs w:val="58"/>
          <w:rtl/>
        </w:rPr>
      </w:pPr>
    </w:p>
    <w:p w:rsidR="0056622B" w:rsidRDefault="0056622B" w:rsidP="00F2454F">
      <w:pPr>
        <w:rPr>
          <w:b/>
          <w:bCs/>
          <w:sz w:val="58"/>
          <w:szCs w:val="58"/>
          <w:rtl/>
        </w:rPr>
      </w:pPr>
    </w:p>
    <w:p w:rsidR="0056622B" w:rsidRDefault="0056622B" w:rsidP="00F2454F">
      <w:pPr>
        <w:rPr>
          <w:b/>
          <w:bCs/>
          <w:sz w:val="58"/>
          <w:szCs w:val="58"/>
          <w:rtl/>
        </w:rPr>
      </w:pPr>
    </w:p>
    <w:p w:rsidR="00F2454F" w:rsidRDefault="00F2454F" w:rsidP="00F2454F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הדגלים האריתמטיים משמשים:</w:t>
      </w:r>
    </w:p>
    <w:p w:rsidR="00F2454F" w:rsidRDefault="00F2454F" w:rsidP="00F2454F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לאיתור גלישה בחישוב אריתמטי</w:t>
      </w:r>
    </w:p>
    <w:p w:rsidR="00F2454F" w:rsidRDefault="00F2454F" w:rsidP="00F2454F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למימוש חישובים באורך יותר גדול מה "גודל הטבעי" של אוגרי המעבד.</w:t>
      </w:r>
    </w:p>
    <w:p w:rsidR="00F07061" w:rsidRPr="0056622B" w:rsidRDefault="00F07061" w:rsidP="00F2454F">
      <w:pPr>
        <w:pStyle w:val="ListParagraph"/>
        <w:numPr>
          <w:ilvl w:val="0"/>
          <w:numId w:val="1"/>
        </w:numPr>
        <w:rPr>
          <w:b/>
          <w:bCs/>
          <w:sz w:val="58"/>
          <w:szCs w:val="58"/>
          <w:highlight w:val="yellow"/>
          <w:rtl/>
        </w:rPr>
      </w:pPr>
      <w:r w:rsidRPr="0056622B">
        <w:rPr>
          <w:rFonts w:hint="cs"/>
          <w:b/>
          <w:bCs/>
          <w:sz w:val="58"/>
          <w:szCs w:val="58"/>
          <w:highlight w:val="yellow"/>
          <w:rtl/>
        </w:rPr>
        <w:t>למימוש השוואות ומבני בקרה (לולאות, משפתי תנאי, תכנות מבני)</w:t>
      </w:r>
    </w:p>
    <w:p w:rsidR="002F58F2" w:rsidRDefault="002F58F2" w:rsidP="00A87DE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זה מופיע בנספח של החוברת.</w:t>
      </w:r>
    </w:p>
    <w:p w:rsidR="00D02472" w:rsidRDefault="00D02472" w:rsidP="00A87DE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ש: איך </w:t>
      </w:r>
      <w:r w:rsidR="00233B47">
        <w:rPr>
          <w:rFonts w:hint="cs"/>
          <w:b/>
          <w:bCs/>
          <w:sz w:val="58"/>
          <w:szCs w:val="58"/>
          <w:rtl/>
        </w:rPr>
        <w:t>"</w:t>
      </w:r>
      <w:r>
        <w:rPr>
          <w:rFonts w:hint="cs"/>
          <w:b/>
          <w:bCs/>
          <w:sz w:val="58"/>
          <w:szCs w:val="58"/>
          <w:rtl/>
        </w:rPr>
        <w:t>משתמשים</w:t>
      </w:r>
      <w:r w:rsidR="00233B47">
        <w:rPr>
          <w:rFonts w:hint="cs"/>
          <w:b/>
          <w:bCs/>
          <w:sz w:val="58"/>
          <w:szCs w:val="58"/>
          <w:rtl/>
        </w:rPr>
        <w:t>"</w:t>
      </w:r>
      <w:r>
        <w:rPr>
          <w:rFonts w:hint="cs"/>
          <w:b/>
          <w:bCs/>
          <w:sz w:val="58"/>
          <w:szCs w:val="58"/>
          <w:rtl/>
        </w:rPr>
        <w:t xml:space="preserve"> בדגלים?</w:t>
      </w:r>
    </w:p>
    <w:p w:rsidR="00D02472" w:rsidRDefault="00D02472" w:rsidP="00A87DE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ת: בדרך כלל ע"י </w:t>
      </w:r>
      <w:r w:rsidRPr="00D02472">
        <w:rPr>
          <w:rFonts w:hint="cs"/>
          <w:b/>
          <w:bCs/>
          <w:sz w:val="58"/>
          <w:szCs w:val="58"/>
          <w:highlight w:val="yellow"/>
          <w:rtl/>
        </w:rPr>
        <w:t>פקודות הסתעפות מותנות</w:t>
      </w:r>
      <w:r>
        <w:rPr>
          <w:rFonts w:hint="cs"/>
          <w:b/>
          <w:bCs/>
          <w:sz w:val="58"/>
          <w:szCs w:val="58"/>
          <w:rtl/>
        </w:rPr>
        <w:t xml:space="preserve">: פקודות הסתעפות שמשנות את </w:t>
      </w:r>
      <w:r w:rsidRPr="00D02472">
        <w:rPr>
          <w:rFonts w:hint="cs"/>
          <w:b/>
          <w:bCs/>
          <w:sz w:val="58"/>
          <w:szCs w:val="58"/>
          <w:highlight w:val="yellow"/>
          <w:rtl/>
        </w:rPr>
        <w:t>הפקודה הבאה לביצוע</w:t>
      </w:r>
      <w:r>
        <w:rPr>
          <w:rFonts w:hint="cs"/>
          <w:b/>
          <w:bCs/>
          <w:sz w:val="58"/>
          <w:szCs w:val="58"/>
          <w:rtl/>
        </w:rPr>
        <w:t xml:space="preserve"> ואך ורק </w:t>
      </w:r>
      <w:r w:rsidRPr="00D02472">
        <w:rPr>
          <w:rFonts w:hint="cs"/>
          <w:b/>
          <w:bCs/>
          <w:sz w:val="58"/>
          <w:szCs w:val="58"/>
          <w:highlight w:val="yellow"/>
          <w:rtl/>
        </w:rPr>
        <w:t xml:space="preserve">אם תנאי מסוים </w:t>
      </w:r>
      <w:r w:rsidR="00211A96">
        <w:rPr>
          <w:rFonts w:hint="cs"/>
          <w:b/>
          <w:bCs/>
          <w:sz w:val="58"/>
          <w:szCs w:val="58"/>
          <w:highlight w:val="yellow"/>
          <w:rtl/>
        </w:rPr>
        <w:t xml:space="preserve">בדגלים </w:t>
      </w:r>
      <w:r w:rsidRPr="00D02472">
        <w:rPr>
          <w:rFonts w:hint="cs"/>
          <w:b/>
          <w:bCs/>
          <w:sz w:val="58"/>
          <w:szCs w:val="58"/>
          <w:highlight w:val="yellow"/>
          <w:rtl/>
        </w:rPr>
        <w:t>מתקיים</w:t>
      </w:r>
      <w:r>
        <w:rPr>
          <w:rFonts w:hint="cs"/>
          <w:b/>
          <w:bCs/>
          <w:sz w:val="58"/>
          <w:szCs w:val="58"/>
          <w:rtl/>
        </w:rPr>
        <w:t xml:space="preserve">. </w:t>
      </w:r>
    </w:p>
    <w:p w:rsidR="00FF262C" w:rsidRDefault="00FF262C" w:rsidP="00A87DE9">
      <w:pPr>
        <w:rPr>
          <w:b/>
          <w:bCs/>
          <w:sz w:val="58"/>
          <w:szCs w:val="58"/>
          <w:rtl/>
        </w:rPr>
      </w:pPr>
    </w:p>
    <w:p w:rsidR="00D642FB" w:rsidRDefault="00D642FB" w:rsidP="00A87DE9">
      <w:pPr>
        <w:rPr>
          <w:b/>
          <w:bCs/>
          <w:sz w:val="58"/>
          <w:szCs w:val="58"/>
          <w:rtl/>
        </w:rPr>
      </w:pPr>
    </w:p>
    <w:p w:rsidR="00D642FB" w:rsidRDefault="00D642FB" w:rsidP="00A87DE9">
      <w:pPr>
        <w:rPr>
          <w:b/>
          <w:bCs/>
          <w:sz w:val="58"/>
          <w:szCs w:val="58"/>
          <w:rtl/>
        </w:rPr>
      </w:pPr>
    </w:p>
    <w:p w:rsidR="00D642FB" w:rsidRDefault="00D642FB" w:rsidP="00A87DE9">
      <w:pPr>
        <w:rPr>
          <w:b/>
          <w:bCs/>
          <w:sz w:val="58"/>
          <w:szCs w:val="58"/>
          <w:rtl/>
        </w:rPr>
      </w:pPr>
    </w:p>
    <w:p w:rsidR="00D02472" w:rsidRPr="00A87DE9" w:rsidRDefault="00D02472" w:rsidP="00A87DE9">
      <w:pPr>
        <w:rPr>
          <w:b/>
          <w:bCs/>
          <w:sz w:val="58"/>
          <w:szCs w:val="58"/>
          <w:rtl/>
        </w:rPr>
      </w:pPr>
    </w:p>
    <w:p w:rsidR="00BD4763" w:rsidRDefault="00A2714E" w:rsidP="00BD073D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רוב </w:t>
      </w:r>
      <w:proofErr w:type="spellStart"/>
      <w:r>
        <w:rPr>
          <w:rFonts w:hint="cs"/>
          <w:b/>
          <w:bCs/>
          <w:sz w:val="58"/>
          <w:szCs w:val="58"/>
          <w:rtl/>
        </w:rPr>
        <w:t>הקומפילרים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מניחים שהת</w:t>
      </w:r>
      <w:r w:rsidR="00392861">
        <w:rPr>
          <w:rFonts w:hint="cs"/>
          <w:b/>
          <w:bCs/>
          <w:sz w:val="58"/>
          <w:szCs w:val="58"/>
          <w:rtl/>
        </w:rPr>
        <w:t>מ</w:t>
      </w:r>
      <w:r>
        <w:rPr>
          <w:rFonts w:hint="cs"/>
          <w:b/>
          <w:bCs/>
          <w:sz w:val="58"/>
          <w:szCs w:val="58"/>
          <w:rtl/>
        </w:rPr>
        <w:t>ודדות עם ג</w:t>
      </w:r>
      <w:r w:rsidR="00BD073D">
        <w:rPr>
          <w:rFonts w:hint="cs"/>
          <w:b/>
          <w:bCs/>
          <w:sz w:val="58"/>
          <w:szCs w:val="58"/>
          <w:rtl/>
        </w:rPr>
        <w:t xml:space="preserve">לישה ייעשה ע"י הגדלת סוג המשתנה ( נניח מ- </w:t>
      </w:r>
      <w:proofErr w:type="spellStart"/>
      <w:r w:rsidR="00BD073D">
        <w:rPr>
          <w:b/>
          <w:bCs/>
          <w:sz w:val="58"/>
          <w:szCs w:val="58"/>
        </w:rPr>
        <w:t>int</w:t>
      </w:r>
      <w:proofErr w:type="spellEnd"/>
      <w:r w:rsidR="00BD073D">
        <w:rPr>
          <w:rFonts w:hint="cs"/>
          <w:b/>
          <w:bCs/>
          <w:sz w:val="58"/>
          <w:szCs w:val="58"/>
          <w:rtl/>
        </w:rPr>
        <w:t xml:space="preserve"> ל-</w:t>
      </w:r>
      <w:r w:rsidR="00BD073D">
        <w:rPr>
          <w:b/>
          <w:bCs/>
          <w:sz w:val="58"/>
          <w:szCs w:val="58"/>
        </w:rPr>
        <w:t xml:space="preserve">long </w:t>
      </w:r>
      <w:proofErr w:type="spellStart"/>
      <w:r w:rsidR="00BD073D">
        <w:rPr>
          <w:b/>
          <w:bCs/>
          <w:sz w:val="58"/>
          <w:szCs w:val="58"/>
        </w:rPr>
        <w:t>int</w:t>
      </w:r>
      <w:proofErr w:type="spellEnd"/>
      <w:r w:rsidR="00BD073D">
        <w:rPr>
          <w:rFonts w:hint="cs"/>
          <w:b/>
          <w:bCs/>
          <w:sz w:val="58"/>
          <w:szCs w:val="58"/>
          <w:rtl/>
        </w:rPr>
        <w:t>)</w:t>
      </w:r>
      <w:r w:rsidR="00E22013">
        <w:rPr>
          <w:rFonts w:hint="cs"/>
          <w:b/>
          <w:bCs/>
          <w:sz w:val="58"/>
          <w:szCs w:val="58"/>
          <w:rtl/>
        </w:rPr>
        <w:t>.</w:t>
      </w:r>
    </w:p>
    <w:p w:rsidR="00BD4763" w:rsidRDefault="00BD4763">
      <w:pPr>
        <w:rPr>
          <w:b/>
          <w:bCs/>
          <w:sz w:val="58"/>
          <w:szCs w:val="58"/>
          <w:rtl/>
        </w:rPr>
      </w:pPr>
    </w:p>
    <w:p w:rsidR="00D56E36" w:rsidRDefault="00D56E36">
      <w:pPr>
        <w:rPr>
          <w:b/>
          <w:bCs/>
          <w:sz w:val="58"/>
          <w:szCs w:val="58"/>
          <w:rtl/>
        </w:rPr>
      </w:pPr>
    </w:p>
    <w:p w:rsidR="00D56E36" w:rsidRDefault="00D56E36">
      <w:pPr>
        <w:rPr>
          <w:b/>
          <w:bCs/>
          <w:sz w:val="58"/>
          <w:szCs w:val="58"/>
          <w:rtl/>
        </w:rPr>
      </w:pPr>
    </w:p>
    <w:p w:rsidR="00D56E36" w:rsidRDefault="00D56E36">
      <w:pPr>
        <w:rPr>
          <w:b/>
          <w:bCs/>
          <w:sz w:val="58"/>
          <w:szCs w:val="58"/>
          <w:rtl/>
        </w:rPr>
      </w:pPr>
    </w:p>
    <w:p w:rsidR="00D56E36" w:rsidRDefault="00D56E36">
      <w:pPr>
        <w:rPr>
          <w:b/>
          <w:bCs/>
          <w:sz w:val="58"/>
          <w:szCs w:val="58"/>
          <w:rtl/>
        </w:rPr>
      </w:pPr>
    </w:p>
    <w:p w:rsidR="00BA3392" w:rsidRDefault="00BA3392">
      <w:pPr>
        <w:rPr>
          <w:b/>
          <w:bCs/>
          <w:sz w:val="58"/>
          <w:szCs w:val="58"/>
          <w:rtl/>
        </w:rPr>
      </w:pPr>
    </w:p>
    <w:p w:rsidR="00D56E36" w:rsidRPr="00D642FB" w:rsidRDefault="00D56E36" w:rsidP="00D56E36">
      <w:pPr>
        <w:rPr>
          <w:b/>
          <w:bCs/>
          <w:sz w:val="64"/>
          <w:szCs w:val="64"/>
          <w:rtl/>
        </w:rPr>
      </w:pPr>
      <w:r w:rsidRPr="00D642FB">
        <w:rPr>
          <w:rFonts w:hint="cs"/>
          <w:b/>
          <w:bCs/>
          <w:sz w:val="64"/>
          <w:szCs w:val="64"/>
          <w:rtl/>
        </w:rPr>
        <w:lastRenderedPageBreak/>
        <w:t>השוואות ומבני בקרה</w:t>
      </w:r>
    </w:p>
    <w:p w:rsidR="00D56E36" w:rsidRDefault="00D56E36" w:rsidP="00D56E36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המרכיב המרכזי במימוש מבנים (</w:t>
      </w:r>
      <w:r>
        <w:rPr>
          <w:b/>
          <w:bCs/>
          <w:sz w:val="58"/>
          <w:szCs w:val="58"/>
        </w:rPr>
        <w:t>while, for, if, else</w:t>
      </w:r>
      <w:r>
        <w:rPr>
          <w:rFonts w:hint="cs"/>
          <w:b/>
          <w:bCs/>
          <w:sz w:val="58"/>
          <w:szCs w:val="58"/>
          <w:rtl/>
        </w:rPr>
        <w:t>)</w:t>
      </w:r>
    </w:p>
    <w:p w:rsidR="00D56E36" w:rsidRDefault="00D56E36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המבנים הללו מבוססים בעיקר על פקודת המכונה </w:t>
      </w:r>
      <w:r w:rsidRPr="00BA3392">
        <w:rPr>
          <w:b/>
          <w:bCs/>
          <w:sz w:val="58"/>
          <w:szCs w:val="58"/>
          <w:highlight w:val="yellow"/>
        </w:rPr>
        <w:t>CMP</w:t>
      </w:r>
      <w:r>
        <w:rPr>
          <w:rFonts w:hint="cs"/>
          <w:b/>
          <w:bCs/>
          <w:sz w:val="58"/>
          <w:szCs w:val="58"/>
          <w:rtl/>
        </w:rPr>
        <w:t xml:space="preserve"> וסידרה מיוחדת של פקודות הסתעפות מותנות.</w:t>
      </w:r>
    </w:p>
    <w:p w:rsidR="00F60F90" w:rsidRDefault="00F60F90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הפקודה </w:t>
      </w:r>
      <w:r w:rsidRPr="00804800">
        <w:rPr>
          <w:b/>
          <w:bCs/>
          <w:sz w:val="58"/>
          <w:szCs w:val="58"/>
          <w:highlight w:val="yellow"/>
        </w:rPr>
        <w:t>CMP</w:t>
      </w:r>
      <w:r>
        <w:rPr>
          <w:rFonts w:hint="cs"/>
          <w:b/>
          <w:bCs/>
          <w:sz w:val="58"/>
          <w:szCs w:val="58"/>
          <w:rtl/>
        </w:rPr>
        <w:t xml:space="preserve"> היא גרסה של הפקודה </w:t>
      </w:r>
      <w:r w:rsidRPr="00804800">
        <w:rPr>
          <w:b/>
          <w:bCs/>
          <w:sz w:val="58"/>
          <w:szCs w:val="58"/>
          <w:highlight w:val="yellow"/>
        </w:rPr>
        <w:t>SUB</w:t>
      </w:r>
      <w:r>
        <w:rPr>
          <w:b/>
          <w:bCs/>
          <w:sz w:val="58"/>
          <w:szCs w:val="58"/>
        </w:rPr>
        <w:t xml:space="preserve"> </w:t>
      </w:r>
      <w:r>
        <w:rPr>
          <w:rFonts w:hint="cs"/>
          <w:b/>
          <w:bCs/>
          <w:sz w:val="58"/>
          <w:szCs w:val="58"/>
          <w:rtl/>
        </w:rPr>
        <w:t xml:space="preserve"> </w:t>
      </w:r>
      <w:r w:rsidRPr="00804800">
        <w:rPr>
          <w:rFonts w:hint="cs"/>
          <w:b/>
          <w:bCs/>
          <w:sz w:val="58"/>
          <w:szCs w:val="58"/>
          <w:highlight w:val="yellow"/>
          <w:rtl/>
        </w:rPr>
        <w:t>שרק</w:t>
      </w:r>
      <w:r>
        <w:rPr>
          <w:rFonts w:hint="cs"/>
          <w:b/>
          <w:bCs/>
          <w:sz w:val="58"/>
          <w:szCs w:val="58"/>
          <w:rtl/>
        </w:rPr>
        <w:t xml:space="preserve"> משפיעה על </w:t>
      </w:r>
      <w:r w:rsidRPr="00804800">
        <w:rPr>
          <w:rFonts w:hint="cs"/>
          <w:b/>
          <w:bCs/>
          <w:sz w:val="58"/>
          <w:szCs w:val="58"/>
          <w:highlight w:val="yellow"/>
          <w:rtl/>
        </w:rPr>
        <w:t>אוגר הדגלים</w:t>
      </w:r>
      <w:r>
        <w:rPr>
          <w:rFonts w:hint="cs"/>
          <w:b/>
          <w:bCs/>
          <w:sz w:val="58"/>
          <w:szCs w:val="58"/>
          <w:rtl/>
        </w:rPr>
        <w:t xml:space="preserve"> </w:t>
      </w:r>
      <w:r w:rsidRPr="00804800">
        <w:rPr>
          <w:rFonts w:hint="cs"/>
          <w:b/>
          <w:bCs/>
          <w:sz w:val="58"/>
          <w:szCs w:val="58"/>
          <w:highlight w:val="yellow"/>
          <w:rtl/>
        </w:rPr>
        <w:t>ואינה</w:t>
      </w:r>
      <w:r>
        <w:rPr>
          <w:rFonts w:hint="cs"/>
          <w:b/>
          <w:bCs/>
          <w:sz w:val="58"/>
          <w:szCs w:val="58"/>
          <w:rtl/>
        </w:rPr>
        <w:t xml:space="preserve"> שומרת על תוצאת החיסור.</w:t>
      </w:r>
    </w:p>
    <w:p w:rsidR="00040B00" w:rsidRDefault="00040B00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הודות לשיטת המשלים ל-2, יש לנו פקודת חיסור (ומכאן פקודת השוואה) משותפת ל-2 סוגי המספרים השלמים.</w:t>
      </w:r>
    </w:p>
    <w:p w:rsidR="00D95446" w:rsidRDefault="00D95446">
      <w:pPr>
        <w:rPr>
          <w:b/>
          <w:bCs/>
          <w:sz w:val="58"/>
          <w:szCs w:val="58"/>
          <w:rtl/>
        </w:rPr>
      </w:pPr>
    </w:p>
    <w:p w:rsidR="00D95446" w:rsidRDefault="00D95446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ניתוח התוצאה נעשית ע"י 2 קבוצות של פקודות הסתעפות:</w:t>
      </w:r>
    </w:p>
    <w:p w:rsidR="00D95446" w:rsidRDefault="00D95446" w:rsidP="00D95446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JA, JAE, JE, JNE, JBE, JB</w:t>
      </w:r>
      <w:r>
        <w:rPr>
          <w:rFonts w:hint="cs"/>
          <w:b/>
          <w:bCs/>
          <w:sz w:val="58"/>
          <w:szCs w:val="58"/>
          <w:rtl/>
        </w:rPr>
        <w:t xml:space="preserve"> עבור חסרי סימן,</w:t>
      </w:r>
    </w:p>
    <w:p w:rsidR="00D95446" w:rsidRDefault="00A25940" w:rsidP="00D95446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JG</w:t>
      </w:r>
      <w:r>
        <w:rPr>
          <w:rFonts w:hint="cs"/>
          <w:b/>
          <w:bCs/>
          <w:sz w:val="58"/>
          <w:szCs w:val="58"/>
          <w:rtl/>
        </w:rPr>
        <w:t xml:space="preserve">, </w:t>
      </w:r>
      <w:r>
        <w:rPr>
          <w:b/>
          <w:bCs/>
          <w:sz w:val="58"/>
          <w:szCs w:val="58"/>
        </w:rPr>
        <w:t>JGE</w:t>
      </w:r>
      <w:r>
        <w:rPr>
          <w:rFonts w:hint="cs"/>
          <w:b/>
          <w:bCs/>
          <w:sz w:val="58"/>
          <w:szCs w:val="58"/>
          <w:rtl/>
        </w:rPr>
        <w:t xml:space="preserve">, </w:t>
      </w:r>
      <w:r>
        <w:rPr>
          <w:b/>
          <w:bCs/>
          <w:sz w:val="58"/>
          <w:szCs w:val="58"/>
        </w:rPr>
        <w:t>JE</w:t>
      </w:r>
      <w:r>
        <w:rPr>
          <w:rFonts w:hint="cs"/>
          <w:b/>
          <w:bCs/>
          <w:sz w:val="58"/>
          <w:szCs w:val="58"/>
          <w:rtl/>
        </w:rPr>
        <w:t xml:space="preserve">, </w:t>
      </w:r>
      <w:r>
        <w:rPr>
          <w:b/>
          <w:bCs/>
          <w:sz w:val="58"/>
          <w:szCs w:val="58"/>
        </w:rPr>
        <w:t>JNE, JLE, JL</w:t>
      </w:r>
      <w:r>
        <w:rPr>
          <w:rFonts w:hint="cs"/>
          <w:b/>
          <w:bCs/>
          <w:sz w:val="58"/>
          <w:szCs w:val="58"/>
          <w:rtl/>
        </w:rPr>
        <w:t xml:space="preserve"> עבור מספרים עם סימן.</w:t>
      </w:r>
    </w:p>
    <w:p w:rsidR="00D02DBB" w:rsidRDefault="00D02DBB" w:rsidP="00D02DBB">
      <w:pPr>
        <w:pStyle w:val="ListParagraph"/>
        <w:rPr>
          <w:b/>
          <w:bCs/>
          <w:sz w:val="58"/>
          <w:szCs w:val="58"/>
          <w:rtl/>
        </w:rPr>
      </w:pPr>
    </w:p>
    <w:p w:rsidR="00D02DBB" w:rsidRDefault="00D02DBB" w:rsidP="00D02DBB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בדיקת תנאי היא בעצם אחת מ-6 בדיקות אפשריות:</w:t>
      </w:r>
    </w:p>
    <w:p w:rsidR="00D02DBB" w:rsidRDefault="00D02DBB" w:rsidP="00D02DBB">
      <w:pPr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X&gt;y</w:t>
      </w:r>
    </w:p>
    <w:p w:rsidR="00D02DBB" w:rsidRDefault="00D02DBB" w:rsidP="00D02DBB">
      <w:pPr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X&gt;=y</w:t>
      </w:r>
    </w:p>
    <w:p w:rsidR="00D02DBB" w:rsidRDefault="00D02DBB" w:rsidP="00D02DBB">
      <w:pPr>
        <w:rPr>
          <w:b/>
          <w:bCs/>
          <w:sz w:val="58"/>
          <w:szCs w:val="58"/>
          <w:rtl/>
        </w:rPr>
      </w:pPr>
      <w:r>
        <w:rPr>
          <w:b/>
          <w:bCs/>
          <w:sz w:val="58"/>
          <w:szCs w:val="58"/>
        </w:rPr>
        <w:t>X==Y</w:t>
      </w:r>
    </w:p>
    <w:p w:rsidR="005F46E5" w:rsidRDefault="005F46E5" w:rsidP="005F46E5">
      <w:pPr>
        <w:rPr>
          <w:b/>
          <w:bCs/>
          <w:sz w:val="58"/>
          <w:szCs w:val="58"/>
        </w:rPr>
      </w:pPr>
      <w:proofErr w:type="gramStart"/>
      <w:r>
        <w:rPr>
          <w:b/>
          <w:bCs/>
          <w:sz w:val="58"/>
          <w:szCs w:val="58"/>
        </w:rPr>
        <w:t>X!=</w:t>
      </w:r>
      <w:proofErr w:type="gramEnd"/>
      <w:r>
        <w:rPr>
          <w:b/>
          <w:bCs/>
          <w:sz w:val="58"/>
          <w:szCs w:val="58"/>
        </w:rPr>
        <w:t>Y</w:t>
      </w:r>
    </w:p>
    <w:p w:rsidR="00D02DBB" w:rsidRDefault="00D02DBB" w:rsidP="00D02DBB">
      <w:pPr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X&lt;=Y</w:t>
      </w:r>
    </w:p>
    <w:p w:rsidR="00D02DBB" w:rsidRDefault="00D02DBB" w:rsidP="00D02DBB">
      <w:pPr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X&lt; y</w:t>
      </w:r>
    </w:p>
    <w:p w:rsidR="005F46E5" w:rsidRDefault="00846EB9" w:rsidP="00D02DBB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הפקודות המיוחדות ממומשות בעזרת הדגלים הרגילים</w:t>
      </w:r>
      <w:r w:rsidR="0000243C">
        <w:rPr>
          <w:rFonts w:hint="cs"/>
          <w:b/>
          <w:bCs/>
          <w:sz w:val="58"/>
          <w:szCs w:val="58"/>
          <w:rtl/>
        </w:rPr>
        <w:t xml:space="preserve"> (עמוד 98</w:t>
      </w:r>
      <w:r w:rsidR="0000243C">
        <w:rPr>
          <w:b/>
          <w:bCs/>
          <w:sz w:val="58"/>
          <w:szCs w:val="58"/>
        </w:rPr>
        <w:t>(</w:t>
      </w:r>
      <w:r>
        <w:rPr>
          <w:rFonts w:hint="cs"/>
          <w:b/>
          <w:bCs/>
          <w:sz w:val="58"/>
          <w:szCs w:val="58"/>
          <w:rtl/>
        </w:rPr>
        <w:t>:</w:t>
      </w:r>
    </w:p>
    <w:p w:rsidR="00846EB9" w:rsidRDefault="00846EB9" w:rsidP="00D02DBB">
      <w:pPr>
        <w:rPr>
          <w:b/>
          <w:bCs/>
          <w:sz w:val="58"/>
          <w:szCs w:val="58"/>
          <w:rtl/>
        </w:rPr>
      </w:pPr>
      <w:r>
        <w:rPr>
          <w:b/>
          <w:bCs/>
          <w:sz w:val="58"/>
          <w:szCs w:val="58"/>
        </w:rPr>
        <w:t>A</w:t>
      </w:r>
      <w:proofErr w:type="gramStart"/>
      <w:r>
        <w:rPr>
          <w:rFonts w:hint="cs"/>
          <w:b/>
          <w:bCs/>
          <w:sz w:val="58"/>
          <w:szCs w:val="58"/>
          <w:rtl/>
        </w:rPr>
        <w:t>,</w:t>
      </w:r>
      <w:r>
        <w:rPr>
          <w:b/>
          <w:bCs/>
          <w:sz w:val="58"/>
          <w:szCs w:val="58"/>
        </w:rPr>
        <w:t>B</w:t>
      </w:r>
      <w:proofErr w:type="gramEnd"/>
      <w:r>
        <w:rPr>
          <w:rFonts w:hint="cs"/>
          <w:b/>
          <w:bCs/>
          <w:sz w:val="58"/>
          <w:szCs w:val="58"/>
          <w:rtl/>
        </w:rPr>
        <w:t xml:space="preserve"> ע"י </w:t>
      </w:r>
      <w:r>
        <w:rPr>
          <w:b/>
          <w:bCs/>
          <w:sz w:val="58"/>
          <w:szCs w:val="58"/>
        </w:rPr>
        <w:t>CF</w:t>
      </w:r>
      <w:r>
        <w:rPr>
          <w:rFonts w:hint="cs"/>
          <w:b/>
          <w:bCs/>
          <w:sz w:val="58"/>
          <w:szCs w:val="58"/>
          <w:rtl/>
        </w:rPr>
        <w:t>,</w:t>
      </w:r>
      <w:r w:rsidRPr="007274B5">
        <w:rPr>
          <w:b/>
          <w:bCs/>
          <w:sz w:val="58"/>
          <w:szCs w:val="58"/>
          <w:highlight w:val="yellow"/>
        </w:rPr>
        <w:t>ZF</w:t>
      </w:r>
    </w:p>
    <w:p w:rsidR="00846EB9" w:rsidRPr="00D02DBB" w:rsidRDefault="00846EB9" w:rsidP="00D02DBB">
      <w:pPr>
        <w:rPr>
          <w:b/>
          <w:bCs/>
          <w:sz w:val="58"/>
          <w:szCs w:val="58"/>
          <w:rtl/>
        </w:rPr>
      </w:pPr>
      <w:r>
        <w:rPr>
          <w:b/>
          <w:bCs/>
          <w:sz w:val="58"/>
          <w:szCs w:val="58"/>
        </w:rPr>
        <w:t>G</w:t>
      </w:r>
      <w:proofErr w:type="gramStart"/>
      <w:r>
        <w:rPr>
          <w:rFonts w:hint="cs"/>
          <w:b/>
          <w:bCs/>
          <w:sz w:val="58"/>
          <w:szCs w:val="58"/>
          <w:rtl/>
        </w:rPr>
        <w:t>,</w:t>
      </w:r>
      <w:r>
        <w:rPr>
          <w:b/>
          <w:bCs/>
          <w:sz w:val="58"/>
          <w:szCs w:val="58"/>
        </w:rPr>
        <w:t>L</w:t>
      </w:r>
      <w:proofErr w:type="gramEnd"/>
      <w:r>
        <w:rPr>
          <w:rFonts w:hint="cs"/>
          <w:b/>
          <w:bCs/>
          <w:sz w:val="58"/>
          <w:szCs w:val="58"/>
          <w:rtl/>
        </w:rPr>
        <w:t xml:space="preserve"> ע"י </w:t>
      </w:r>
      <w:r w:rsidRPr="007274B5">
        <w:rPr>
          <w:b/>
          <w:bCs/>
          <w:sz w:val="58"/>
          <w:szCs w:val="58"/>
          <w:highlight w:val="yellow"/>
        </w:rPr>
        <w:t>ZF</w:t>
      </w:r>
      <w:r>
        <w:rPr>
          <w:rFonts w:hint="cs"/>
          <w:b/>
          <w:bCs/>
          <w:sz w:val="58"/>
          <w:szCs w:val="58"/>
          <w:rtl/>
        </w:rPr>
        <w:t xml:space="preserve">, </w:t>
      </w:r>
      <w:r>
        <w:rPr>
          <w:b/>
          <w:bCs/>
          <w:sz w:val="58"/>
          <w:szCs w:val="58"/>
        </w:rPr>
        <w:t>OF</w:t>
      </w:r>
      <w:r>
        <w:rPr>
          <w:rFonts w:hint="cs"/>
          <w:b/>
          <w:bCs/>
          <w:sz w:val="58"/>
          <w:szCs w:val="58"/>
          <w:rtl/>
        </w:rPr>
        <w:t xml:space="preserve">, </w:t>
      </w:r>
      <w:r>
        <w:rPr>
          <w:b/>
          <w:bCs/>
          <w:sz w:val="58"/>
          <w:szCs w:val="58"/>
        </w:rPr>
        <w:t>SF</w:t>
      </w:r>
    </w:p>
    <w:p w:rsidR="009D4D64" w:rsidRDefault="009D4D64" w:rsidP="009D4D64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הגבלות</w:t>
      </w:r>
      <w:r>
        <w:rPr>
          <w:b/>
          <w:bCs/>
          <w:sz w:val="58"/>
          <w:szCs w:val="58"/>
        </w:rPr>
        <w:t>:</w:t>
      </w:r>
    </w:p>
    <w:p w:rsidR="009D4D64" w:rsidRDefault="009D4D64" w:rsidP="009D4D64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ב-8086</w:t>
      </w:r>
      <w:r>
        <w:rPr>
          <w:b/>
          <w:bCs/>
          <w:sz w:val="58"/>
          <w:szCs w:val="58"/>
        </w:rPr>
        <w:t xml:space="preserve"> </w:t>
      </w:r>
      <w:r w:rsidR="002E34A6">
        <w:rPr>
          <w:rFonts w:hint="cs"/>
          <w:b/>
          <w:bCs/>
          <w:sz w:val="58"/>
          <w:szCs w:val="58"/>
          <w:rtl/>
        </w:rPr>
        <w:t xml:space="preserve"> פקוד</w:t>
      </w:r>
      <w:r>
        <w:rPr>
          <w:rFonts w:hint="cs"/>
          <w:b/>
          <w:bCs/>
          <w:sz w:val="58"/>
          <w:szCs w:val="58"/>
          <w:rtl/>
        </w:rPr>
        <w:t xml:space="preserve">ות ההסתעפות המותנות היו ליעדים </w:t>
      </w:r>
      <w:r>
        <w:rPr>
          <w:b/>
          <w:bCs/>
          <w:sz w:val="58"/>
          <w:szCs w:val="58"/>
        </w:rPr>
        <w:t>+127</w:t>
      </w:r>
      <w:r>
        <w:rPr>
          <w:rFonts w:hint="cs"/>
          <w:b/>
          <w:bCs/>
          <w:sz w:val="58"/>
          <w:szCs w:val="58"/>
          <w:rtl/>
        </w:rPr>
        <w:t xml:space="preserve"> ... 128-</w:t>
      </w:r>
    </w:p>
    <w:p w:rsidR="009D4D64" w:rsidRDefault="00560CC8" w:rsidP="009D4D64">
      <w:p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רק לפקודה </w:t>
      </w:r>
      <w:r>
        <w:rPr>
          <w:b/>
          <w:bCs/>
          <w:sz w:val="58"/>
          <w:szCs w:val="58"/>
        </w:rPr>
        <w:t>JMP</w:t>
      </w:r>
      <w:r>
        <w:rPr>
          <w:rFonts w:hint="cs"/>
          <w:b/>
          <w:bCs/>
          <w:sz w:val="58"/>
          <w:szCs w:val="58"/>
          <w:rtl/>
        </w:rPr>
        <w:t xml:space="preserve"> הי</w:t>
      </w:r>
      <w:r w:rsidR="009E51D6">
        <w:rPr>
          <w:rFonts w:hint="cs"/>
          <w:b/>
          <w:bCs/>
          <w:sz w:val="58"/>
          <w:szCs w:val="58"/>
          <w:rtl/>
        </w:rPr>
        <w:t>י</w:t>
      </w:r>
      <w:r>
        <w:rPr>
          <w:rFonts w:hint="cs"/>
          <w:b/>
          <w:bCs/>
          <w:sz w:val="58"/>
          <w:szCs w:val="58"/>
          <w:rtl/>
        </w:rPr>
        <w:t xml:space="preserve">תה גרסה </w:t>
      </w:r>
      <w:r>
        <w:rPr>
          <w:b/>
          <w:bCs/>
          <w:sz w:val="58"/>
          <w:szCs w:val="58"/>
        </w:rPr>
        <w:t>+32767</w:t>
      </w:r>
      <w:r>
        <w:rPr>
          <w:rFonts w:hint="cs"/>
          <w:b/>
          <w:bCs/>
          <w:sz w:val="58"/>
          <w:szCs w:val="58"/>
          <w:rtl/>
        </w:rPr>
        <w:t xml:space="preserve"> ...</w:t>
      </w:r>
      <w:r>
        <w:rPr>
          <w:b/>
          <w:bCs/>
          <w:sz w:val="58"/>
          <w:szCs w:val="58"/>
        </w:rPr>
        <w:t xml:space="preserve">-32768 </w:t>
      </w:r>
    </w:p>
    <w:p w:rsidR="009D4D64" w:rsidRDefault="00204ED5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הדרך לעקוף את המגבלה הייתה להסתעף ב-</w:t>
      </w:r>
      <w:r>
        <w:rPr>
          <w:b/>
          <w:bCs/>
          <w:sz w:val="58"/>
          <w:szCs w:val="58"/>
        </w:rPr>
        <w:t>JMP</w:t>
      </w:r>
      <w:r w:rsidR="003E1D38">
        <w:rPr>
          <w:rFonts w:hint="cs"/>
          <w:b/>
          <w:bCs/>
          <w:sz w:val="58"/>
          <w:szCs w:val="58"/>
          <w:rtl/>
        </w:rPr>
        <w:t xml:space="preserve"> </w:t>
      </w:r>
      <w:r>
        <w:rPr>
          <w:rFonts w:hint="cs"/>
          <w:b/>
          <w:bCs/>
          <w:sz w:val="58"/>
          <w:szCs w:val="58"/>
          <w:rtl/>
        </w:rPr>
        <w:t>ולעקוף את פקודת ה-</w:t>
      </w:r>
      <w:r>
        <w:rPr>
          <w:b/>
          <w:bCs/>
          <w:sz w:val="58"/>
          <w:szCs w:val="58"/>
        </w:rPr>
        <w:t>JMP</w:t>
      </w:r>
      <w:r>
        <w:rPr>
          <w:rFonts w:hint="cs"/>
          <w:b/>
          <w:bCs/>
          <w:sz w:val="58"/>
          <w:szCs w:val="58"/>
          <w:rtl/>
        </w:rPr>
        <w:t xml:space="preserve"> אם התנאי לא מתקיים.</w:t>
      </w:r>
    </w:p>
    <w:p w:rsidR="009D4D64" w:rsidRDefault="009D4D64">
      <w:pPr>
        <w:rPr>
          <w:b/>
          <w:bCs/>
          <w:sz w:val="58"/>
          <w:szCs w:val="58"/>
          <w:rtl/>
        </w:rPr>
      </w:pPr>
    </w:p>
    <w:p w:rsidR="009D4D64" w:rsidRDefault="009D4D64">
      <w:pPr>
        <w:rPr>
          <w:b/>
          <w:bCs/>
          <w:sz w:val="58"/>
          <w:szCs w:val="58"/>
          <w:rtl/>
        </w:rPr>
      </w:pPr>
    </w:p>
    <w:p w:rsidR="00F60F90" w:rsidRDefault="00F60F90">
      <w:pPr>
        <w:rPr>
          <w:b/>
          <w:bCs/>
          <w:sz w:val="58"/>
          <w:szCs w:val="58"/>
          <w:rtl/>
        </w:rPr>
      </w:pPr>
    </w:p>
    <w:p w:rsidR="00F60F90" w:rsidRPr="00195936" w:rsidRDefault="006D4817">
      <w:pPr>
        <w:rPr>
          <w:b/>
          <w:bCs/>
          <w:sz w:val="70"/>
          <w:szCs w:val="70"/>
          <w:u w:val="single"/>
          <w:rtl/>
        </w:rPr>
      </w:pPr>
      <w:r w:rsidRPr="00195936">
        <w:rPr>
          <w:rFonts w:hint="cs"/>
          <w:b/>
          <w:bCs/>
          <w:sz w:val="70"/>
          <w:szCs w:val="70"/>
          <w:u w:val="single"/>
          <w:rtl/>
        </w:rPr>
        <w:lastRenderedPageBreak/>
        <w:t xml:space="preserve">תכנות מבני </w:t>
      </w:r>
      <w:proofErr w:type="spellStart"/>
      <w:r w:rsidRPr="00195936">
        <w:rPr>
          <w:rFonts w:hint="cs"/>
          <w:b/>
          <w:bCs/>
          <w:sz w:val="70"/>
          <w:szCs w:val="70"/>
          <w:u w:val="single"/>
          <w:rtl/>
        </w:rPr>
        <w:t>באסמבלי</w:t>
      </w:r>
      <w:proofErr w:type="spellEnd"/>
    </w:p>
    <w:p w:rsidR="006D4817" w:rsidRDefault="006D4817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 xml:space="preserve">רעיונות כמו </w:t>
      </w:r>
      <w:r w:rsidRPr="00195936">
        <w:rPr>
          <w:b/>
          <w:bCs/>
          <w:sz w:val="70"/>
          <w:szCs w:val="70"/>
          <w:highlight w:val="yellow"/>
        </w:rPr>
        <w:t>if, while</w:t>
      </w:r>
      <w:r>
        <w:rPr>
          <w:rFonts w:hint="cs"/>
          <w:b/>
          <w:bCs/>
          <w:sz w:val="70"/>
          <w:szCs w:val="70"/>
          <w:rtl/>
        </w:rPr>
        <w:t xml:space="preserve"> </w:t>
      </w:r>
      <w:r w:rsidRPr="00606F1A">
        <w:rPr>
          <w:rFonts w:hint="cs"/>
          <w:b/>
          <w:bCs/>
          <w:i/>
          <w:iCs/>
          <w:sz w:val="70"/>
          <w:szCs w:val="70"/>
          <w:highlight w:val="yellow"/>
          <w:u w:val="single"/>
          <w:rtl/>
        </w:rPr>
        <w:t>לא</w:t>
      </w:r>
      <w:r w:rsidRPr="00606F1A">
        <w:rPr>
          <w:rFonts w:hint="cs"/>
          <w:b/>
          <w:bCs/>
          <w:i/>
          <w:iCs/>
          <w:sz w:val="70"/>
          <w:szCs w:val="70"/>
          <w:u w:val="single"/>
          <w:rtl/>
        </w:rPr>
        <w:t xml:space="preserve"> </w:t>
      </w:r>
      <w:r>
        <w:rPr>
          <w:rFonts w:hint="cs"/>
          <w:b/>
          <w:bCs/>
          <w:sz w:val="70"/>
          <w:szCs w:val="70"/>
          <w:rtl/>
        </w:rPr>
        <w:t xml:space="preserve">נתמכות בחומרה, הן ממומשות </w:t>
      </w:r>
      <w:r w:rsidRPr="00F94DD5">
        <w:rPr>
          <w:rFonts w:hint="cs"/>
          <w:b/>
          <w:bCs/>
          <w:sz w:val="70"/>
          <w:szCs w:val="70"/>
          <w:highlight w:val="yellow"/>
          <w:rtl/>
        </w:rPr>
        <w:t>בעקיפין</w:t>
      </w:r>
      <w:r>
        <w:rPr>
          <w:rFonts w:hint="cs"/>
          <w:b/>
          <w:bCs/>
          <w:sz w:val="70"/>
          <w:szCs w:val="70"/>
          <w:rtl/>
        </w:rPr>
        <w:t xml:space="preserve"> ע"י </w:t>
      </w:r>
      <w:r w:rsidRPr="00F94DD5">
        <w:rPr>
          <w:rFonts w:hint="cs"/>
          <w:b/>
          <w:bCs/>
          <w:sz w:val="70"/>
          <w:szCs w:val="70"/>
          <w:highlight w:val="yellow"/>
          <w:rtl/>
        </w:rPr>
        <w:t>הסתעפויות מותנות.</w:t>
      </w:r>
    </w:p>
    <w:p w:rsidR="008A2BBB" w:rsidRDefault="008A2BBB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>מה שנראה זו סדרה של דוגמאות ממחישות את הגישה.</w:t>
      </w:r>
    </w:p>
    <w:p w:rsidR="003623E1" w:rsidRDefault="003623E1">
      <w:pPr>
        <w:rPr>
          <w:b/>
          <w:bCs/>
          <w:sz w:val="70"/>
          <w:szCs w:val="70"/>
          <w:rtl/>
        </w:rPr>
      </w:pPr>
    </w:p>
    <w:p w:rsidR="003623E1" w:rsidRDefault="003623E1">
      <w:pPr>
        <w:rPr>
          <w:b/>
          <w:bCs/>
          <w:sz w:val="70"/>
          <w:szCs w:val="70"/>
          <w:rtl/>
        </w:rPr>
      </w:pPr>
    </w:p>
    <w:p w:rsidR="003623E1" w:rsidRDefault="003623E1">
      <w:pPr>
        <w:rPr>
          <w:b/>
          <w:bCs/>
          <w:sz w:val="70"/>
          <w:szCs w:val="70"/>
          <w:rtl/>
        </w:rPr>
      </w:pPr>
    </w:p>
    <w:p w:rsidR="003623E1" w:rsidRDefault="003623E1">
      <w:pPr>
        <w:rPr>
          <w:b/>
          <w:bCs/>
          <w:sz w:val="70"/>
          <w:szCs w:val="70"/>
          <w:rtl/>
        </w:rPr>
      </w:pPr>
    </w:p>
    <w:p w:rsidR="003623E1" w:rsidRDefault="003623E1">
      <w:pPr>
        <w:rPr>
          <w:b/>
          <w:bCs/>
          <w:sz w:val="70"/>
          <w:szCs w:val="70"/>
          <w:rtl/>
        </w:rPr>
      </w:pPr>
    </w:p>
    <w:p w:rsidR="003623E1" w:rsidRDefault="003623E1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lastRenderedPageBreak/>
        <w:t>שיטת העבודה:</w:t>
      </w:r>
    </w:p>
    <w:p w:rsidR="003623E1" w:rsidRDefault="003623E1" w:rsidP="003623E1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 w:rsidRPr="003623E1">
        <w:rPr>
          <w:rFonts w:hint="cs"/>
          <w:b/>
          <w:bCs/>
          <w:sz w:val="70"/>
          <w:szCs w:val="70"/>
          <w:rtl/>
        </w:rPr>
        <w:t xml:space="preserve">כל גוף פקודות שאולי צריך להתבצע, </w:t>
      </w:r>
      <w:r>
        <w:rPr>
          <w:rFonts w:hint="cs"/>
          <w:b/>
          <w:bCs/>
          <w:sz w:val="70"/>
          <w:szCs w:val="70"/>
          <w:rtl/>
        </w:rPr>
        <w:t xml:space="preserve">נכתב בתוכנית </w:t>
      </w:r>
      <w:r w:rsidRPr="00EA4B65">
        <w:rPr>
          <w:rFonts w:hint="cs"/>
          <w:b/>
          <w:bCs/>
          <w:sz w:val="70"/>
          <w:szCs w:val="70"/>
          <w:highlight w:val="yellow"/>
          <w:rtl/>
        </w:rPr>
        <w:t>היכן שהוא אולי מתבצע</w:t>
      </w:r>
      <w:r>
        <w:rPr>
          <w:rFonts w:hint="cs"/>
          <w:b/>
          <w:bCs/>
          <w:sz w:val="70"/>
          <w:szCs w:val="70"/>
          <w:rtl/>
        </w:rPr>
        <w:t>.</w:t>
      </w:r>
    </w:p>
    <w:p w:rsidR="00EA4B65" w:rsidRPr="003623E1" w:rsidRDefault="00EA4B65" w:rsidP="003623E1">
      <w:pPr>
        <w:pStyle w:val="ListParagraph"/>
        <w:numPr>
          <w:ilvl w:val="0"/>
          <w:numId w:val="1"/>
        </w:num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 xml:space="preserve">בעזרת </w:t>
      </w:r>
      <w:r>
        <w:rPr>
          <w:b/>
          <w:bCs/>
          <w:sz w:val="70"/>
          <w:szCs w:val="70"/>
        </w:rPr>
        <w:t>CMP</w:t>
      </w:r>
      <w:r>
        <w:rPr>
          <w:rFonts w:hint="cs"/>
          <w:b/>
          <w:bCs/>
          <w:sz w:val="70"/>
          <w:szCs w:val="70"/>
          <w:rtl/>
        </w:rPr>
        <w:t xml:space="preserve"> ופקודות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הסתעפות מותנות</w:t>
      </w:r>
      <w:r>
        <w:rPr>
          <w:rFonts w:hint="cs"/>
          <w:b/>
          <w:bCs/>
          <w:sz w:val="70"/>
          <w:szCs w:val="70"/>
          <w:rtl/>
        </w:rPr>
        <w:t xml:space="preserve">, אמורים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לעקוף</w:t>
      </w:r>
      <w:r>
        <w:rPr>
          <w:rFonts w:hint="cs"/>
          <w:b/>
          <w:bCs/>
          <w:sz w:val="70"/>
          <w:szCs w:val="70"/>
          <w:rtl/>
        </w:rPr>
        <w:t xml:space="preserve"> את הפקודות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שלא</w:t>
      </w:r>
      <w:r>
        <w:rPr>
          <w:rFonts w:hint="cs"/>
          <w:b/>
          <w:bCs/>
          <w:sz w:val="70"/>
          <w:szCs w:val="70"/>
          <w:rtl/>
        </w:rPr>
        <w:t xml:space="preserve"> אמורות להתבצע, ו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מגיעים</w:t>
      </w:r>
      <w:r>
        <w:rPr>
          <w:rFonts w:hint="cs"/>
          <w:b/>
          <w:bCs/>
          <w:sz w:val="70"/>
          <w:szCs w:val="70"/>
          <w:rtl/>
        </w:rPr>
        <w:t xml:space="preserve"> לפקודות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שכן</w:t>
      </w:r>
      <w:r>
        <w:rPr>
          <w:rFonts w:hint="cs"/>
          <w:b/>
          <w:bCs/>
          <w:sz w:val="70"/>
          <w:szCs w:val="70"/>
          <w:rtl/>
        </w:rPr>
        <w:t xml:space="preserve"> אמורות להתבצע.</w:t>
      </w:r>
    </w:p>
    <w:p w:rsidR="003623E1" w:rsidRDefault="003623E1">
      <w:pPr>
        <w:rPr>
          <w:b/>
          <w:bCs/>
          <w:sz w:val="70"/>
          <w:szCs w:val="70"/>
          <w:rtl/>
        </w:rPr>
      </w:pPr>
    </w:p>
    <w:p w:rsidR="003623E1" w:rsidRDefault="003623E1">
      <w:pPr>
        <w:rPr>
          <w:b/>
          <w:bCs/>
          <w:sz w:val="70"/>
          <w:szCs w:val="70"/>
          <w:rtl/>
        </w:rPr>
      </w:pPr>
    </w:p>
    <w:p w:rsidR="003623E1" w:rsidRDefault="003623E1">
      <w:pPr>
        <w:rPr>
          <w:b/>
          <w:bCs/>
          <w:sz w:val="70"/>
          <w:szCs w:val="70"/>
          <w:rtl/>
        </w:rPr>
      </w:pPr>
    </w:p>
    <w:p w:rsidR="003623E1" w:rsidRPr="006D4817" w:rsidRDefault="003623E1">
      <w:pPr>
        <w:rPr>
          <w:b/>
          <w:bCs/>
          <w:sz w:val="70"/>
          <w:szCs w:val="70"/>
          <w:rtl/>
        </w:rPr>
      </w:pPr>
    </w:p>
    <w:p w:rsidR="00D56E36" w:rsidRDefault="00893F16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בדיקת תנאים לוגיים בשפות עיליות:</w:t>
      </w:r>
    </w:p>
    <w:p w:rsidR="00893F16" w:rsidRDefault="00893F16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תנאים לוגיים נבדקים </w:t>
      </w:r>
      <w:r w:rsidRPr="00CC7E83">
        <w:rPr>
          <w:rFonts w:hint="cs"/>
          <w:b/>
          <w:bCs/>
          <w:sz w:val="58"/>
          <w:szCs w:val="58"/>
          <w:highlight w:val="yellow"/>
          <w:rtl/>
        </w:rPr>
        <w:t>רק לשם</w:t>
      </w:r>
      <w:r>
        <w:rPr>
          <w:rFonts w:hint="cs"/>
          <w:b/>
          <w:bCs/>
          <w:sz w:val="58"/>
          <w:szCs w:val="58"/>
          <w:rtl/>
        </w:rPr>
        <w:t xml:space="preserve"> </w:t>
      </w:r>
      <w:r w:rsidRPr="00CC7E83">
        <w:rPr>
          <w:rFonts w:hint="cs"/>
          <w:b/>
          <w:bCs/>
          <w:sz w:val="58"/>
          <w:szCs w:val="58"/>
          <w:highlight w:val="yellow"/>
          <w:rtl/>
        </w:rPr>
        <w:t>ההחלטה</w:t>
      </w:r>
      <w:bookmarkStart w:id="0" w:name="_GoBack"/>
      <w:bookmarkEnd w:id="0"/>
      <w:r>
        <w:rPr>
          <w:rFonts w:hint="cs"/>
          <w:b/>
          <w:bCs/>
          <w:sz w:val="58"/>
          <w:szCs w:val="58"/>
          <w:rtl/>
        </w:rPr>
        <w:t xml:space="preserve"> "האם הבלוק המותנה מתבצע?" . אם התשובה ידועה מוותרים על בדיקות הנותרות.</w:t>
      </w:r>
    </w:p>
    <w:p w:rsidR="00D56E36" w:rsidRDefault="005C3387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למשל, אם התנאי הראשון של 2 תנאי </w:t>
      </w:r>
      <w:r>
        <w:rPr>
          <w:rFonts w:hint="cs"/>
          <w:b/>
          <w:bCs/>
          <w:sz w:val="58"/>
          <w:szCs w:val="58"/>
        </w:rPr>
        <w:t>AND</w:t>
      </w:r>
      <w:r>
        <w:rPr>
          <w:rFonts w:hint="cs"/>
          <w:b/>
          <w:bCs/>
          <w:sz w:val="58"/>
          <w:szCs w:val="58"/>
          <w:rtl/>
        </w:rPr>
        <w:t xml:space="preserve"> לוגי הוא </w:t>
      </w:r>
      <w:r>
        <w:rPr>
          <w:b/>
          <w:bCs/>
          <w:sz w:val="58"/>
          <w:szCs w:val="58"/>
        </w:rPr>
        <w:t>False</w:t>
      </w:r>
      <w:r>
        <w:rPr>
          <w:rFonts w:hint="cs"/>
          <w:b/>
          <w:bCs/>
          <w:sz w:val="58"/>
          <w:szCs w:val="58"/>
          <w:rtl/>
        </w:rPr>
        <w:t xml:space="preserve"> אז לא נבדק התנאי השני.</w:t>
      </w:r>
    </w:p>
    <w:p w:rsidR="00D56E36" w:rsidRDefault="00D56E36">
      <w:pPr>
        <w:rPr>
          <w:b/>
          <w:bCs/>
          <w:sz w:val="58"/>
          <w:szCs w:val="58"/>
          <w:rtl/>
        </w:rPr>
      </w:pPr>
    </w:p>
    <w:p w:rsidR="00D56E36" w:rsidRDefault="00D56E36">
      <w:pPr>
        <w:rPr>
          <w:b/>
          <w:bCs/>
          <w:sz w:val="58"/>
          <w:szCs w:val="58"/>
          <w:rtl/>
        </w:rPr>
      </w:pPr>
    </w:p>
    <w:p w:rsidR="00D56E36" w:rsidRDefault="00D56E36">
      <w:pPr>
        <w:rPr>
          <w:b/>
          <w:bCs/>
          <w:sz w:val="58"/>
          <w:szCs w:val="58"/>
          <w:rtl/>
        </w:rPr>
      </w:pPr>
    </w:p>
    <w:p w:rsidR="003E690F" w:rsidRDefault="003E690F">
      <w:pPr>
        <w:rPr>
          <w:b/>
          <w:bCs/>
          <w:sz w:val="58"/>
          <w:szCs w:val="58"/>
          <w:rtl/>
        </w:rPr>
      </w:pPr>
    </w:p>
    <w:p w:rsidR="003E690F" w:rsidRDefault="003E690F">
      <w:pPr>
        <w:rPr>
          <w:b/>
          <w:bCs/>
          <w:sz w:val="58"/>
          <w:szCs w:val="58"/>
          <w:rtl/>
        </w:rPr>
      </w:pPr>
    </w:p>
    <w:p w:rsidR="003E690F" w:rsidRDefault="003E690F">
      <w:pPr>
        <w:rPr>
          <w:b/>
          <w:bCs/>
          <w:sz w:val="58"/>
          <w:szCs w:val="58"/>
          <w:rtl/>
        </w:rPr>
      </w:pPr>
    </w:p>
    <w:p w:rsidR="003E690F" w:rsidRDefault="003E690F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 xml:space="preserve">יצירת פרישה של קומפילציה של טורבו </w:t>
      </w:r>
      <w:r>
        <w:rPr>
          <w:rFonts w:hint="cs"/>
          <w:b/>
          <w:bCs/>
          <w:sz w:val="58"/>
          <w:szCs w:val="58"/>
        </w:rPr>
        <w:t>C</w:t>
      </w:r>
      <w:r>
        <w:rPr>
          <w:rFonts w:hint="cs"/>
          <w:b/>
          <w:bCs/>
          <w:sz w:val="58"/>
          <w:szCs w:val="58"/>
          <w:rtl/>
        </w:rPr>
        <w:t xml:space="preserve"> </w:t>
      </w:r>
      <w:proofErr w:type="spellStart"/>
      <w:r>
        <w:rPr>
          <w:rFonts w:hint="cs"/>
          <w:b/>
          <w:bCs/>
          <w:sz w:val="58"/>
          <w:szCs w:val="58"/>
          <w:rtl/>
        </w:rPr>
        <w:t>לאסמבלי</w:t>
      </w:r>
      <w:proofErr w:type="spellEnd"/>
      <w:r>
        <w:rPr>
          <w:rFonts w:hint="cs"/>
          <w:b/>
          <w:bCs/>
          <w:sz w:val="58"/>
          <w:szCs w:val="58"/>
          <w:rtl/>
        </w:rPr>
        <w:t>:</w:t>
      </w:r>
    </w:p>
    <w:p w:rsidR="003E690F" w:rsidRDefault="003E690F" w:rsidP="003E690F">
      <w:pPr>
        <w:bidi w:val="0"/>
        <w:rPr>
          <w:b/>
          <w:bCs/>
          <w:sz w:val="58"/>
          <w:szCs w:val="58"/>
        </w:rPr>
      </w:pPr>
      <w:proofErr w:type="spellStart"/>
      <w:proofErr w:type="gramStart"/>
      <w:r w:rsidRPr="003E690F">
        <w:rPr>
          <w:b/>
          <w:bCs/>
          <w:sz w:val="58"/>
          <w:szCs w:val="58"/>
        </w:rPr>
        <w:t>tcc</w:t>
      </w:r>
      <w:proofErr w:type="spellEnd"/>
      <w:proofErr w:type="gramEnd"/>
      <w:r w:rsidRPr="003E690F">
        <w:rPr>
          <w:b/>
          <w:bCs/>
          <w:sz w:val="58"/>
          <w:szCs w:val="58"/>
        </w:rPr>
        <w:t xml:space="preserve"> -S </w:t>
      </w:r>
      <w:proofErr w:type="spellStart"/>
      <w:r w:rsidRPr="003E690F">
        <w:rPr>
          <w:b/>
          <w:bCs/>
          <w:sz w:val="58"/>
          <w:szCs w:val="58"/>
        </w:rPr>
        <w:t>f.c</w:t>
      </w:r>
      <w:proofErr w:type="spellEnd"/>
      <w:r w:rsidRPr="003E690F">
        <w:rPr>
          <w:b/>
          <w:bCs/>
          <w:sz w:val="58"/>
          <w:szCs w:val="58"/>
        </w:rPr>
        <w:t xml:space="preserve"> &gt; errs</w:t>
      </w:r>
    </w:p>
    <w:p w:rsidR="003E690F" w:rsidRDefault="006E11F9" w:rsidP="003E690F">
      <w:pPr>
        <w:bidi w:val="0"/>
        <w:rPr>
          <w:b/>
          <w:bCs/>
          <w:sz w:val="58"/>
          <w:szCs w:val="58"/>
        </w:rPr>
      </w:pPr>
      <w:proofErr w:type="gramStart"/>
      <w:r w:rsidRPr="006E11F9">
        <w:rPr>
          <w:b/>
          <w:bCs/>
          <w:sz w:val="58"/>
          <w:szCs w:val="58"/>
        </w:rPr>
        <w:t>notepad</w:t>
      </w:r>
      <w:proofErr w:type="gramEnd"/>
      <w:r w:rsidRPr="006E11F9">
        <w:rPr>
          <w:b/>
          <w:bCs/>
          <w:sz w:val="58"/>
          <w:szCs w:val="58"/>
        </w:rPr>
        <w:t xml:space="preserve"> F.ASM</w:t>
      </w:r>
    </w:p>
    <w:p w:rsidR="006E11F9" w:rsidRDefault="006E11F9" w:rsidP="006E11F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יצירת פרישה של קומפילציה של </w:t>
      </w:r>
      <w:r>
        <w:rPr>
          <w:b/>
          <w:bCs/>
          <w:sz w:val="58"/>
          <w:szCs w:val="58"/>
        </w:rPr>
        <w:t>Visual C</w:t>
      </w:r>
      <w:r>
        <w:rPr>
          <w:rFonts w:hint="cs"/>
          <w:b/>
          <w:bCs/>
          <w:sz w:val="58"/>
          <w:szCs w:val="58"/>
          <w:rtl/>
        </w:rPr>
        <w:t xml:space="preserve"> </w:t>
      </w:r>
      <w:proofErr w:type="spellStart"/>
      <w:r>
        <w:rPr>
          <w:rFonts w:hint="cs"/>
          <w:b/>
          <w:bCs/>
          <w:sz w:val="58"/>
          <w:szCs w:val="58"/>
          <w:rtl/>
        </w:rPr>
        <w:t>לאסמבלי</w:t>
      </w:r>
      <w:proofErr w:type="spellEnd"/>
      <w:r>
        <w:rPr>
          <w:rFonts w:hint="cs"/>
          <w:b/>
          <w:bCs/>
          <w:sz w:val="58"/>
          <w:szCs w:val="58"/>
          <w:rtl/>
        </w:rPr>
        <w:t>:</w:t>
      </w:r>
    </w:p>
    <w:p w:rsidR="00637901" w:rsidRPr="00637901" w:rsidRDefault="00637901" w:rsidP="00637901">
      <w:pPr>
        <w:bidi w:val="0"/>
        <w:rPr>
          <w:b/>
          <w:bCs/>
          <w:sz w:val="58"/>
          <w:szCs w:val="58"/>
          <w:rtl/>
        </w:rPr>
      </w:pPr>
    </w:p>
    <w:p w:rsidR="00637901" w:rsidRDefault="00637901" w:rsidP="00637901">
      <w:pPr>
        <w:bidi w:val="0"/>
        <w:rPr>
          <w:b/>
          <w:bCs/>
          <w:sz w:val="58"/>
          <w:szCs w:val="58"/>
        </w:rPr>
      </w:pPr>
      <w:proofErr w:type="gramStart"/>
      <w:r w:rsidRPr="00637901">
        <w:rPr>
          <w:b/>
          <w:bCs/>
          <w:sz w:val="58"/>
          <w:szCs w:val="58"/>
        </w:rPr>
        <w:t>path</w:t>
      </w:r>
      <w:proofErr w:type="gramEnd"/>
      <w:r w:rsidRPr="00637901">
        <w:rPr>
          <w:b/>
          <w:bCs/>
          <w:sz w:val="58"/>
          <w:szCs w:val="58"/>
        </w:rPr>
        <w:t xml:space="preserve"> "c:\Progra</w:t>
      </w:r>
      <w:r w:rsidR="00595F67">
        <w:rPr>
          <w:b/>
          <w:bCs/>
          <w:sz w:val="58"/>
          <w:szCs w:val="58"/>
        </w:rPr>
        <w:t xml:space="preserve">m Files\Microsoft Visual Studio </w:t>
      </w:r>
      <w:r w:rsidRPr="00637901">
        <w:rPr>
          <w:b/>
          <w:bCs/>
          <w:sz w:val="58"/>
          <w:szCs w:val="58"/>
        </w:rPr>
        <w:t>12.0\VC\bin";</w:t>
      </w:r>
      <w:r>
        <w:rPr>
          <w:b/>
          <w:bCs/>
          <w:sz w:val="58"/>
          <w:szCs w:val="58"/>
        </w:rPr>
        <w:t>%path%</w:t>
      </w:r>
    </w:p>
    <w:p w:rsidR="006E11F9" w:rsidRDefault="00637901" w:rsidP="00637901">
      <w:pPr>
        <w:bidi w:val="0"/>
        <w:rPr>
          <w:b/>
          <w:bCs/>
          <w:sz w:val="58"/>
          <w:szCs w:val="58"/>
        </w:rPr>
      </w:pPr>
      <w:r w:rsidRPr="00637901">
        <w:rPr>
          <w:b/>
          <w:bCs/>
          <w:sz w:val="58"/>
          <w:szCs w:val="58"/>
        </w:rPr>
        <w:t>vcvars32.bat</w:t>
      </w:r>
    </w:p>
    <w:p w:rsidR="00637901" w:rsidRDefault="00637901" w:rsidP="00637901">
      <w:pPr>
        <w:bidi w:val="0"/>
        <w:rPr>
          <w:b/>
          <w:bCs/>
          <w:sz w:val="58"/>
          <w:szCs w:val="58"/>
        </w:rPr>
      </w:pPr>
      <w:proofErr w:type="gramStart"/>
      <w:r w:rsidRPr="00637901">
        <w:rPr>
          <w:b/>
          <w:bCs/>
          <w:sz w:val="58"/>
          <w:szCs w:val="58"/>
        </w:rPr>
        <w:t>cl</w:t>
      </w:r>
      <w:proofErr w:type="gramEnd"/>
      <w:r w:rsidRPr="00637901">
        <w:rPr>
          <w:b/>
          <w:bCs/>
          <w:sz w:val="58"/>
          <w:szCs w:val="58"/>
        </w:rPr>
        <w:t xml:space="preserve"> /Fa /c </w:t>
      </w:r>
      <w:proofErr w:type="spellStart"/>
      <w:r w:rsidRPr="00637901">
        <w:rPr>
          <w:b/>
          <w:bCs/>
          <w:sz w:val="58"/>
          <w:szCs w:val="58"/>
        </w:rPr>
        <w:t>f.c</w:t>
      </w:r>
      <w:proofErr w:type="spellEnd"/>
    </w:p>
    <w:p w:rsidR="00637901" w:rsidRDefault="00637901" w:rsidP="00637901">
      <w:pPr>
        <w:bidi w:val="0"/>
        <w:rPr>
          <w:b/>
          <w:bCs/>
          <w:sz w:val="58"/>
          <w:szCs w:val="58"/>
        </w:rPr>
      </w:pPr>
    </w:p>
    <w:p w:rsidR="003E690F" w:rsidRDefault="003E690F">
      <w:pPr>
        <w:rPr>
          <w:b/>
          <w:bCs/>
          <w:sz w:val="58"/>
          <w:szCs w:val="58"/>
          <w:rtl/>
        </w:rPr>
      </w:pPr>
    </w:p>
    <w:p w:rsidR="003E690F" w:rsidRDefault="003E690F">
      <w:pPr>
        <w:rPr>
          <w:b/>
          <w:bCs/>
          <w:sz w:val="58"/>
          <w:szCs w:val="58"/>
          <w:rtl/>
        </w:rPr>
      </w:pPr>
    </w:p>
    <w:p w:rsidR="003E690F" w:rsidRPr="00BD4763" w:rsidRDefault="003E690F">
      <w:pPr>
        <w:rPr>
          <w:b/>
          <w:bCs/>
          <w:sz w:val="58"/>
          <w:szCs w:val="58"/>
          <w:rtl/>
        </w:rPr>
      </w:pPr>
    </w:p>
    <w:sectPr w:rsidR="003E690F" w:rsidRPr="00BD4763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A5F9A"/>
    <w:multiLevelType w:val="hybridMultilevel"/>
    <w:tmpl w:val="ADE605A6"/>
    <w:lvl w:ilvl="0" w:tplc="55586D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0A"/>
    <w:rsid w:val="0000243C"/>
    <w:rsid w:val="000254A2"/>
    <w:rsid w:val="00033C33"/>
    <w:rsid w:val="00040B00"/>
    <w:rsid w:val="000A53AF"/>
    <w:rsid w:val="00195936"/>
    <w:rsid w:val="00204A9E"/>
    <w:rsid w:val="00204ED5"/>
    <w:rsid w:val="00211A96"/>
    <w:rsid w:val="00233B47"/>
    <w:rsid w:val="002E34A6"/>
    <w:rsid w:val="002F58F2"/>
    <w:rsid w:val="003623E1"/>
    <w:rsid w:val="00392861"/>
    <w:rsid w:val="003A7086"/>
    <w:rsid w:val="003E1D38"/>
    <w:rsid w:val="003E690F"/>
    <w:rsid w:val="004A4D0A"/>
    <w:rsid w:val="00560CC8"/>
    <w:rsid w:val="0056622B"/>
    <w:rsid w:val="00595F67"/>
    <w:rsid w:val="005C3387"/>
    <w:rsid w:val="005F46E5"/>
    <w:rsid w:val="00606F1A"/>
    <w:rsid w:val="00637901"/>
    <w:rsid w:val="006D4817"/>
    <w:rsid w:val="006E11F9"/>
    <w:rsid w:val="007274B5"/>
    <w:rsid w:val="00804800"/>
    <w:rsid w:val="00846EB9"/>
    <w:rsid w:val="00893F16"/>
    <w:rsid w:val="008A2BBB"/>
    <w:rsid w:val="00907CBD"/>
    <w:rsid w:val="009D4D64"/>
    <w:rsid w:val="009E51D6"/>
    <w:rsid w:val="00A10685"/>
    <w:rsid w:val="00A25940"/>
    <w:rsid w:val="00A2714E"/>
    <w:rsid w:val="00A87DE9"/>
    <w:rsid w:val="00B51651"/>
    <w:rsid w:val="00B6559C"/>
    <w:rsid w:val="00BA3392"/>
    <w:rsid w:val="00BD073D"/>
    <w:rsid w:val="00BD4763"/>
    <w:rsid w:val="00C10532"/>
    <w:rsid w:val="00C27A65"/>
    <w:rsid w:val="00C553F3"/>
    <w:rsid w:val="00CB5E8E"/>
    <w:rsid w:val="00CC7E83"/>
    <w:rsid w:val="00D02472"/>
    <w:rsid w:val="00D02DBB"/>
    <w:rsid w:val="00D56E36"/>
    <w:rsid w:val="00D642FB"/>
    <w:rsid w:val="00D95446"/>
    <w:rsid w:val="00DA220A"/>
    <w:rsid w:val="00DC0C7A"/>
    <w:rsid w:val="00E21478"/>
    <w:rsid w:val="00E22013"/>
    <w:rsid w:val="00E30A16"/>
    <w:rsid w:val="00E76599"/>
    <w:rsid w:val="00EA4B65"/>
    <w:rsid w:val="00EF42A7"/>
    <w:rsid w:val="00F07061"/>
    <w:rsid w:val="00F170EB"/>
    <w:rsid w:val="00F2454F"/>
    <w:rsid w:val="00F60F90"/>
    <w:rsid w:val="00F94DD5"/>
    <w:rsid w:val="00FF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2EE9B1-281A-4657-9E16-FE6AC2C4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13</Pages>
  <Words>453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braude</cp:lastModifiedBy>
  <cp:revision>61</cp:revision>
  <dcterms:created xsi:type="dcterms:W3CDTF">2013-11-07T12:14:00Z</dcterms:created>
  <dcterms:modified xsi:type="dcterms:W3CDTF">2016-03-20T14:02:00Z</dcterms:modified>
</cp:coreProperties>
</file>