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A61" w:rsidRDefault="00DD732F" w:rsidP="00DD732F">
      <w:pPr>
        <w:rPr>
          <w:b/>
          <w:bCs/>
          <w:sz w:val="66"/>
          <w:szCs w:val="66"/>
          <w:rtl/>
        </w:rPr>
      </w:pPr>
      <w:r w:rsidRPr="00DD732F">
        <w:rPr>
          <w:rFonts w:hint="cs"/>
          <w:b/>
          <w:bCs/>
          <w:sz w:val="66"/>
          <w:szCs w:val="66"/>
          <w:rtl/>
        </w:rPr>
        <w:t xml:space="preserve">הסתעפויות </w:t>
      </w:r>
      <w:r w:rsidRPr="00DD732F">
        <w:rPr>
          <w:b/>
          <w:bCs/>
          <w:sz w:val="66"/>
          <w:szCs w:val="66"/>
        </w:rPr>
        <w:t>CALL Label</w:t>
      </w:r>
    </w:p>
    <w:p w:rsidR="00DD732F" w:rsidRDefault="00DD732F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את </w:t>
      </w:r>
      <w:r>
        <w:rPr>
          <w:b/>
          <w:bCs/>
          <w:sz w:val="66"/>
          <w:szCs w:val="66"/>
        </w:rPr>
        <w:t>label</w:t>
      </w:r>
      <w:r>
        <w:rPr>
          <w:rFonts w:hint="cs"/>
          <w:b/>
          <w:bCs/>
          <w:sz w:val="66"/>
          <w:szCs w:val="66"/>
          <w:rtl/>
        </w:rPr>
        <w:t xml:space="preserve"> בדרך כלל נגדיר ע"י </w:t>
      </w:r>
      <w:r w:rsidRPr="00EA1BA0">
        <w:rPr>
          <w:rFonts w:hint="cs"/>
          <w:b/>
          <w:bCs/>
          <w:sz w:val="66"/>
          <w:szCs w:val="66"/>
          <w:highlight w:val="yellow"/>
          <w:rtl/>
        </w:rPr>
        <w:t>הנחית ה-</w:t>
      </w:r>
      <w:r w:rsidRPr="00EA1BA0">
        <w:rPr>
          <w:b/>
          <w:bCs/>
          <w:sz w:val="66"/>
          <w:szCs w:val="66"/>
          <w:highlight w:val="yellow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שבמובן מסוים מגדירה פרוצדורה באסמבלי.</w:t>
      </w:r>
    </w:p>
    <w:p w:rsidR="00C34812" w:rsidRDefault="00EA1BA0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הנחיית ה-</w:t>
      </w:r>
      <w:r>
        <w:rPr>
          <w:b/>
          <w:bCs/>
          <w:sz w:val="66"/>
          <w:szCs w:val="66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רק מנחה את האסמבלר  - אין לה השתקפות בינארית (קרי: היא לכשעצמה לא פורשת קוד מכונה).</w:t>
      </w: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8662C2" w:rsidRDefault="008662C2" w:rsidP="00DD732F">
      <w:pPr>
        <w:rPr>
          <w:b/>
          <w:bCs/>
          <w:sz w:val="66"/>
          <w:szCs w:val="66"/>
          <w:rtl/>
        </w:rPr>
      </w:pPr>
    </w:p>
    <w:p w:rsidR="00C34812" w:rsidRDefault="00C34812" w:rsidP="00DD732F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במידה מסוימת </w:t>
      </w:r>
      <w:r>
        <w:rPr>
          <w:b/>
          <w:bCs/>
          <w:sz w:val="66"/>
          <w:szCs w:val="66"/>
        </w:rPr>
        <w:t>PROC</w:t>
      </w:r>
      <w:r>
        <w:rPr>
          <w:rFonts w:hint="cs"/>
          <w:b/>
          <w:bCs/>
          <w:sz w:val="66"/>
          <w:szCs w:val="66"/>
          <w:rtl/>
        </w:rPr>
        <w:t xml:space="preserve"> הוא כמו ":" הוא מסמן</w:t>
      </w:r>
      <w:r w:rsidR="00174707">
        <w:rPr>
          <w:rFonts w:hint="cs"/>
          <w:b/>
          <w:bCs/>
          <w:sz w:val="66"/>
          <w:szCs w:val="66"/>
          <w:rtl/>
        </w:rPr>
        <w:t xml:space="preserve"> (נותן שם סמלי ל)</w:t>
      </w:r>
      <w:r>
        <w:rPr>
          <w:rFonts w:hint="cs"/>
          <w:b/>
          <w:bCs/>
          <w:sz w:val="66"/>
          <w:szCs w:val="66"/>
          <w:rtl/>
        </w:rPr>
        <w:t xml:space="preserve"> כתובת בזיכרון בת</w:t>
      </w:r>
      <w:r w:rsidR="009F3738">
        <w:rPr>
          <w:rFonts w:hint="cs"/>
          <w:b/>
          <w:bCs/>
          <w:sz w:val="66"/>
          <w:szCs w:val="66"/>
          <w:rtl/>
        </w:rPr>
        <w:t>ו</w:t>
      </w:r>
      <w:r>
        <w:rPr>
          <w:rFonts w:hint="cs"/>
          <w:b/>
          <w:bCs/>
          <w:sz w:val="66"/>
          <w:szCs w:val="66"/>
          <w:rtl/>
        </w:rPr>
        <w:t>ך החלק הביצועי.</w:t>
      </w:r>
    </w:p>
    <w:p w:rsidR="00013F38" w:rsidRDefault="00013F38" w:rsidP="00DD732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מעבר לזה הוא יכול לשמש </w:t>
      </w:r>
      <w:r w:rsidRPr="00E45C0C">
        <w:rPr>
          <w:rFonts w:hint="cs"/>
          <w:b/>
          <w:bCs/>
          <w:sz w:val="66"/>
          <w:szCs w:val="66"/>
          <w:highlight w:val="yellow"/>
          <w:rtl/>
        </w:rPr>
        <w:t>לסנכרן</w:t>
      </w:r>
      <w:r>
        <w:rPr>
          <w:rFonts w:hint="cs"/>
          <w:b/>
          <w:bCs/>
          <w:sz w:val="66"/>
          <w:szCs w:val="66"/>
          <w:rtl/>
        </w:rPr>
        <w:t xml:space="preserve"> בין סוג ה-</w:t>
      </w:r>
      <w:r>
        <w:rPr>
          <w:b/>
          <w:bCs/>
          <w:sz w:val="66"/>
          <w:szCs w:val="66"/>
        </w:rPr>
        <w:t>CALL</w:t>
      </w:r>
      <w:r>
        <w:rPr>
          <w:rFonts w:hint="cs"/>
          <w:b/>
          <w:bCs/>
          <w:sz w:val="66"/>
          <w:szCs w:val="66"/>
          <w:rtl/>
        </w:rPr>
        <w:t xml:space="preserve"> לסוג ה-</w:t>
      </w:r>
      <w:r>
        <w:rPr>
          <w:b/>
          <w:bCs/>
          <w:sz w:val="66"/>
          <w:szCs w:val="66"/>
        </w:rPr>
        <w:t>RET</w:t>
      </w:r>
      <w:r>
        <w:rPr>
          <w:rFonts w:hint="cs"/>
          <w:b/>
          <w:bCs/>
          <w:sz w:val="66"/>
          <w:szCs w:val="66"/>
          <w:rtl/>
        </w:rPr>
        <w:t xml:space="preserve"> של הפרוצדורה.</w:t>
      </w:r>
    </w:p>
    <w:p w:rsidR="003C78AA" w:rsidRDefault="00EA1BA0" w:rsidP="00DD732F">
      <w:pPr>
        <w:rPr>
          <w:rFonts w:hint="cs"/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 </w:t>
      </w:r>
      <w:r w:rsidR="00E45C0C">
        <w:rPr>
          <w:rFonts w:hint="cs"/>
          <w:b/>
          <w:bCs/>
          <w:sz w:val="66"/>
          <w:szCs w:val="66"/>
          <w:rtl/>
        </w:rPr>
        <w:t>דוגמא לציון מפורש של סוג ה-</w:t>
      </w:r>
      <w:r w:rsidR="00E45C0C">
        <w:rPr>
          <w:b/>
          <w:bCs/>
          <w:sz w:val="66"/>
          <w:szCs w:val="66"/>
        </w:rPr>
        <w:t>CALL</w:t>
      </w:r>
      <w:r w:rsidR="00E45C0C">
        <w:rPr>
          <w:rFonts w:hint="cs"/>
          <w:b/>
          <w:bCs/>
          <w:sz w:val="66"/>
          <w:szCs w:val="66"/>
          <w:rtl/>
        </w:rPr>
        <w:t>: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 xml:space="preserve">CALL </w:t>
      </w:r>
      <w:r w:rsidRPr="00D14C3E">
        <w:rPr>
          <w:b/>
          <w:bCs/>
          <w:sz w:val="66"/>
          <w:szCs w:val="66"/>
          <w:highlight w:val="yellow"/>
        </w:rPr>
        <w:t>NEAR PTR</w:t>
      </w:r>
      <w:r>
        <w:rPr>
          <w:b/>
          <w:bCs/>
          <w:sz w:val="66"/>
          <w:szCs w:val="66"/>
        </w:rPr>
        <w:t xml:space="preserve"> Ax_zero</w:t>
      </w:r>
    </w:p>
    <w:p w:rsidR="00E45C0C" w:rsidRPr="00DD732F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 xml:space="preserve">CALL </w:t>
      </w:r>
      <w:r w:rsidRPr="00D14C3E">
        <w:rPr>
          <w:b/>
          <w:bCs/>
          <w:sz w:val="66"/>
          <w:szCs w:val="66"/>
          <w:highlight w:val="yellow"/>
        </w:rPr>
        <w:t>FAR PTR</w:t>
      </w:r>
      <w:r>
        <w:rPr>
          <w:b/>
          <w:bCs/>
          <w:sz w:val="66"/>
          <w:szCs w:val="66"/>
        </w:rPr>
        <w:t xml:space="preserve"> Ax_zero</w:t>
      </w:r>
    </w:p>
    <w:p w:rsidR="00E45C0C" w:rsidRDefault="00E45C0C" w:rsidP="00E45C0C">
      <w:pPr>
        <w:rPr>
          <w:rFonts w:hint="cs"/>
          <w:b/>
          <w:bCs/>
          <w:sz w:val="66"/>
          <w:szCs w:val="66"/>
          <w:rtl/>
        </w:rPr>
      </w:pPr>
    </w:p>
    <w:p w:rsidR="00E45C0C" w:rsidRDefault="00E45C0C" w:rsidP="00E45C0C">
      <w:pPr>
        <w:rPr>
          <w:b/>
          <w:bCs/>
          <w:sz w:val="66"/>
          <w:szCs w:val="66"/>
          <w:rtl/>
        </w:rPr>
      </w:pPr>
    </w:p>
    <w:p w:rsidR="00E45C0C" w:rsidRDefault="00E45C0C" w:rsidP="00E45C0C">
      <w:pPr>
        <w:rPr>
          <w:rFonts w:hint="cs"/>
          <w:b/>
          <w:bCs/>
          <w:sz w:val="66"/>
          <w:szCs w:val="66"/>
          <w:rtl/>
        </w:rPr>
      </w:pPr>
    </w:p>
    <w:p w:rsidR="00E45C0C" w:rsidRDefault="00E45C0C" w:rsidP="00E45C0C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ציון מפורש של סוג ה-</w:t>
      </w:r>
      <w:r>
        <w:rPr>
          <w:b/>
          <w:bCs/>
          <w:sz w:val="66"/>
          <w:szCs w:val="66"/>
        </w:rPr>
        <w:t>RET</w:t>
      </w:r>
      <w:r>
        <w:rPr>
          <w:rFonts w:hint="cs"/>
          <w:b/>
          <w:bCs/>
          <w:sz w:val="66"/>
          <w:szCs w:val="66"/>
          <w:rtl/>
        </w:rPr>
        <w:t>: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RET</w:t>
      </w:r>
      <w:r w:rsidRPr="00D14C3E">
        <w:rPr>
          <w:b/>
          <w:bCs/>
          <w:sz w:val="66"/>
          <w:szCs w:val="66"/>
          <w:highlight w:val="yellow"/>
        </w:rPr>
        <w:t>N</w:t>
      </w:r>
    </w:p>
    <w:p w:rsidR="00E45C0C" w:rsidRDefault="00E45C0C" w:rsidP="00E45C0C">
      <w:pPr>
        <w:bidi w:val="0"/>
        <w:rPr>
          <w:b/>
          <w:bCs/>
          <w:sz w:val="66"/>
          <w:szCs w:val="66"/>
        </w:rPr>
      </w:pPr>
      <w:r>
        <w:rPr>
          <w:b/>
          <w:bCs/>
          <w:sz w:val="66"/>
          <w:szCs w:val="66"/>
        </w:rPr>
        <w:t>RET</w:t>
      </w:r>
      <w:r w:rsidRPr="00D14C3E">
        <w:rPr>
          <w:b/>
          <w:bCs/>
          <w:sz w:val="66"/>
          <w:szCs w:val="66"/>
          <w:highlight w:val="yellow"/>
        </w:rPr>
        <w:t>F</w:t>
      </w:r>
    </w:p>
    <w:p w:rsidR="00001DB5" w:rsidRDefault="00001DB5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rFonts w:hint="cs"/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מה צריך לעשות על מנת ליצור תוכנית אסמבלי בכמה קבצים:</w:t>
      </w:r>
    </w:p>
    <w:p w:rsidR="00937C91" w:rsidRDefault="007535FD" w:rsidP="007535FD">
      <w:pPr>
        <w:pStyle w:val="ListParagraph"/>
        <w:numPr>
          <w:ilvl w:val="0"/>
          <w:numId w:val="4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לעשות </w:t>
      </w:r>
      <w:r>
        <w:rPr>
          <w:b/>
          <w:bCs/>
          <w:sz w:val="66"/>
          <w:szCs w:val="66"/>
        </w:rPr>
        <w:t>tasm</w:t>
      </w:r>
      <w:r>
        <w:rPr>
          <w:rFonts w:hint="cs"/>
          <w:b/>
          <w:bCs/>
          <w:sz w:val="66"/>
          <w:szCs w:val="66"/>
          <w:rtl/>
        </w:rPr>
        <w:t xml:space="preserve"> נפרד לכל קובץ.</w:t>
      </w:r>
    </w:p>
    <w:p w:rsidR="007535FD" w:rsidRDefault="007535FD" w:rsidP="007535FD">
      <w:pPr>
        <w:pStyle w:val="ListParagraph"/>
        <w:numPr>
          <w:ilvl w:val="0"/>
          <w:numId w:val="4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>בפקודת ה-</w:t>
      </w:r>
      <w:r>
        <w:rPr>
          <w:b/>
          <w:bCs/>
          <w:sz w:val="66"/>
          <w:szCs w:val="66"/>
        </w:rPr>
        <w:t>tlink</w:t>
      </w:r>
      <w:r>
        <w:rPr>
          <w:rFonts w:hint="cs"/>
          <w:b/>
          <w:bCs/>
          <w:sz w:val="66"/>
          <w:szCs w:val="66"/>
          <w:rtl/>
        </w:rPr>
        <w:t xml:space="preserve"> "לסכם" את קובצי ה-</w:t>
      </w:r>
      <w:r>
        <w:rPr>
          <w:b/>
          <w:bCs/>
          <w:sz w:val="66"/>
          <w:szCs w:val="66"/>
        </w:rPr>
        <w:t>obj</w:t>
      </w:r>
      <w:r>
        <w:rPr>
          <w:rFonts w:hint="cs"/>
          <w:b/>
          <w:bCs/>
          <w:sz w:val="66"/>
          <w:szCs w:val="66"/>
          <w:rtl/>
        </w:rPr>
        <w:t xml:space="preserve"> כאשר התוכנית הראשית תהיה המחובר הראשון.</w:t>
      </w:r>
    </w:p>
    <w:p w:rsidR="00A75ABE" w:rsidRDefault="00A75ABE" w:rsidP="007535FD">
      <w:pPr>
        <w:pStyle w:val="ListParagraph"/>
        <w:numPr>
          <w:ilvl w:val="0"/>
          <w:numId w:val="4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התוכנית הראשית תהיה היחידה שיהיה לה </w:t>
      </w:r>
      <w:r>
        <w:rPr>
          <w:b/>
          <w:bCs/>
          <w:sz w:val="66"/>
          <w:szCs w:val="66"/>
        </w:rPr>
        <w:t>label</w:t>
      </w:r>
      <w:r>
        <w:rPr>
          <w:rFonts w:hint="cs"/>
          <w:b/>
          <w:bCs/>
          <w:sz w:val="66"/>
          <w:szCs w:val="66"/>
          <w:rtl/>
        </w:rPr>
        <w:t xml:space="preserve"> ליד ה-</w:t>
      </w:r>
      <w:r>
        <w:rPr>
          <w:b/>
          <w:bCs/>
          <w:sz w:val="66"/>
          <w:szCs w:val="66"/>
        </w:rPr>
        <w:t>END</w:t>
      </w:r>
      <w:r>
        <w:rPr>
          <w:rFonts w:hint="cs"/>
          <w:b/>
          <w:bCs/>
          <w:sz w:val="66"/>
          <w:szCs w:val="66"/>
          <w:rtl/>
        </w:rPr>
        <w:t>.</w:t>
      </w:r>
    </w:p>
    <w:p w:rsidR="00160094" w:rsidRDefault="00D6436D" w:rsidP="00751A33">
      <w:pPr>
        <w:pStyle w:val="ListParagraph"/>
        <w:numPr>
          <w:ilvl w:val="0"/>
          <w:numId w:val="4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כל קובץ שמשתמש במזהים גלובליים שמוגדרים בקובץ אחר, צריך לעשות למזהים </w:t>
      </w:r>
      <w:r>
        <w:rPr>
          <w:rFonts w:hint="cs"/>
          <w:b/>
          <w:bCs/>
          <w:sz w:val="66"/>
          <w:szCs w:val="66"/>
          <w:rtl/>
        </w:rPr>
        <w:lastRenderedPageBreak/>
        <w:t xml:space="preserve">הכרזת </w:t>
      </w:r>
      <w:r w:rsidR="00751A33">
        <w:rPr>
          <w:b/>
          <w:bCs/>
          <w:sz w:val="66"/>
          <w:szCs w:val="66"/>
        </w:rPr>
        <w:t xml:space="preserve"> </w:t>
      </w:r>
      <w:r>
        <w:rPr>
          <w:b/>
          <w:bCs/>
          <w:sz w:val="66"/>
          <w:szCs w:val="66"/>
        </w:rPr>
        <w:t>EXTRN</w:t>
      </w:r>
      <w:r w:rsidR="00751A33">
        <w:rPr>
          <w:rFonts w:hint="cs"/>
          <w:b/>
          <w:bCs/>
          <w:sz w:val="66"/>
          <w:szCs w:val="66"/>
          <w:rtl/>
        </w:rPr>
        <w:t xml:space="preserve"> (אבל לא </w:t>
      </w:r>
      <w:r w:rsidR="00751A33">
        <w:rPr>
          <w:b/>
          <w:bCs/>
          <w:sz w:val="66"/>
          <w:szCs w:val="66"/>
        </w:rPr>
        <w:t>ext</w:t>
      </w:r>
      <w:r w:rsidR="00751A33" w:rsidRPr="00751A33">
        <w:rPr>
          <w:b/>
          <w:bCs/>
          <w:sz w:val="66"/>
          <w:szCs w:val="66"/>
          <w:highlight w:val="yellow"/>
        </w:rPr>
        <w:t>e</w:t>
      </w:r>
      <w:r w:rsidR="00751A33">
        <w:rPr>
          <w:b/>
          <w:bCs/>
          <w:sz w:val="66"/>
          <w:szCs w:val="66"/>
        </w:rPr>
        <w:t>rn</w:t>
      </w:r>
      <w:r w:rsidR="00751A33">
        <w:rPr>
          <w:rFonts w:hint="cs"/>
          <w:b/>
          <w:bCs/>
          <w:sz w:val="66"/>
          <w:szCs w:val="66"/>
          <w:rtl/>
        </w:rPr>
        <w:t>)</w:t>
      </w:r>
      <w:r>
        <w:rPr>
          <w:rFonts w:hint="cs"/>
          <w:b/>
          <w:bCs/>
          <w:sz w:val="66"/>
          <w:szCs w:val="66"/>
          <w:rtl/>
        </w:rPr>
        <w:t>.</w:t>
      </w:r>
    </w:p>
    <w:p w:rsidR="00D6436D" w:rsidRPr="007535FD" w:rsidRDefault="00160094" w:rsidP="00751A33">
      <w:pPr>
        <w:pStyle w:val="ListParagraph"/>
        <w:numPr>
          <w:ilvl w:val="0"/>
          <w:numId w:val="4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מזהה, על מנת שיוכר מחוץ לקובץ, חייבים לעשות לו הכרזת </w:t>
      </w:r>
      <w:r>
        <w:rPr>
          <w:b/>
          <w:bCs/>
          <w:sz w:val="66"/>
          <w:szCs w:val="66"/>
        </w:rPr>
        <w:t>PUBLIC</w:t>
      </w:r>
      <w:r>
        <w:rPr>
          <w:rFonts w:hint="cs"/>
          <w:b/>
          <w:bCs/>
          <w:sz w:val="66"/>
          <w:szCs w:val="66"/>
          <w:rtl/>
        </w:rPr>
        <w:t>.</w:t>
      </w:r>
      <w:r>
        <w:rPr>
          <w:b/>
          <w:bCs/>
          <w:sz w:val="66"/>
          <w:szCs w:val="66"/>
          <w:rtl/>
        </w:rPr>
        <w:br/>
      </w: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937C91" w:rsidRDefault="00937C91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Pr="000E26D1" w:rsidRDefault="0026052A" w:rsidP="00001DB5">
      <w:pPr>
        <w:rPr>
          <w:b/>
          <w:bCs/>
          <w:sz w:val="78"/>
          <w:szCs w:val="78"/>
          <w:u w:val="single"/>
          <w:rtl/>
        </w:rPr>
      </w:pPr>
      <w:r w:rsidRPr="000E26D1">
        <w:rPr>
          <w:rFonts w:hint="cs"/>
          <w:b/>
          <w:bCs/>
          <w:sz w:val="78"/>
          <w:szCs w:val="78"/>
          <w:u w:val="single"/>
          <w:rtl/>
        </w:rPr>
        <w:lastRenderedPageBreak/>
        <w:t>מימוש פרמטרים</w:t>
      </w:r>
    </w:p>
    <w:p w:rsidR="0026052A" w:rsidRDefault="0026052A" w:rsidP="00001DB5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 xml:space="preserve">כולו באחריות </w:t>
      </w:r>
      <w:r w:rsidRPr="0026052A">
        <w:rPr>
          <w:rFonts w:hint="cs"/>
          <w:b/>
          <w:bCs/>
          <w:sz w:val="78"/>
          <w:szCs w:val="78"/>
          <w:highlight w:val="yellow"/>
          <w:rtl/>
        </w:rPr>
        <w:t>התוכנה</w:t>
      </w:r>
    </w:p>
    <w:p w:rsidR="0026052A" w:rsidRDefault="0026052A" w:rsidP="00001DB5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היסטוריה:</w:t>
      </w:r>
    </w:p>
    <w:p w:rsidR="000E26D1" w:rsidRDefault="000E26D1" w:rsidP="00001DB5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מספר שיטות:</w:t>
      </w:r>
    </w:p>
    <w:p w:rsidR="000E26D1" w:rsidRDefault="000E26D1" w:rsidP="000E26D1">
      <w:pPr>
        <w:pStyle w:val="ListParagraph"/>
        <w:numPr>
          <w:ilvl w:val="0"/>
          <w:numId w:val="1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העברת פרמטרים באמצעות אוגרים (כמו עבור </w:t>
      </w:r>
      <w:r>
        <w:rPr>
          <w:b/>
          <w:bCs/>
          <w:sz w:val="78"/>
          <w:szCs w:val="78"/>
        </w:rPr>
        <w:t>INT 21h</w:t>
      </w:r>
      <w:r>
        <w:rPr>
          <w:rFonts w:hint="cs"/>
          <w:b/>
          <w:bCs/>
          <w:sz w:val="78"/>
          <w:szCs w:val="78"/>
          <w:rtl/>
        </w:rPr>
        <w:t>).</w:t>
      </w:r>
      <w:r w:rsidR="0064250B">
        <w:rPr>
          <w:rFonts w:hint="cs"/>
          <w:b/>
          <w:bCs/>
          <w:sz w:val="78"/>
          <w:szCs w:val="78"/>
          <w:rtl/>
        </w:rPr>
        <w:t xml:space="preserve"> חסרון: מוגבל מאד.</w:t>
      </w:r>
    </w:p>
    <w:p w:rsidR="0064250B" w:rsidRDefault="00BA30D5" w:rsidP="00AE213F">
      <w:pPr>
        <w:pStyle w:val="ListParagraph"/>
        <w:numPr>
          <w:ilvl w:val="0"/>
          <w:numId w:val="1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העברת פרמטרים ד</w:t>
      </w:r>
      <w:r w:rsidR="00AE213F">
        <w:rPr>
          <w:rFonts w:hint="cs"/>
          <w:b/>
          <w:bCs/>
          <w:sz w:val="78"/>
          <w:szCs w:val="78"/>
          <w:rtl/>
        </w:rPr>
        <w:t xml:space="preserve">רך שטחי זיכרון </w:t>
      </w:r>
      <w:r w:rsidR="00AE213F" w:rsidRPr="00CF6E3C">
        <w:rPr>
          <w:rFonts w:hint="cs"/>
          <w:b/>
          <w:bCs/>
          <w:sz w:val="78"/>
          <w:szCs w:val="78"/>
          <w:highlight w:val="yellow"/>
          <w:rtl/>
        </w:rPr>
        <w:t>קבועים</w:t>
      </w:r>
      <w:r w:rsidR="00AE213F">
        <w:rPr>
          <w:rFonts w:hint="cs"/>
          <w:b/>
          <w:bCs/>
          <w:sz w:val="78"/>
          <w:szCs w:val="78"/>
          <w:rtl/>
        </w:rPr>
        <w:t xml:space="preserve"> (שפות כמו</w:t>
      </w:r>
      <w:r w:rsidR="00AE213F">
        <w:rPr>
          <w:b/>
          <w:bCs/>
          <w:sz w:val="78"/>
          <w:szCs w:val="78"/>
        </w:rPr>
        <w:t xml:space="preserve"> </w:t>
      </w:r>
      <w:r>
        <w:rPr>
          <w:b/>
          <w:bCs/>
          <w:sz w:val="78"/>
          <w:szCs w:val="78"/>
        </w:rPr>
        <w:t>COBOL</w:t>
      </w:r>
      <w:r w:rsidR="00AE213F">
        <w:rPr>
          <w:b/>
          <w:bCs/>
          <w:sz w:val="78"/>
          <w:szCs w:val="78"/>
        </w:rPr>
        <w:t xml:space="preserve"> </w:t>
      </w:r>
      <w:r w:rsidR="00AE213F">
        <w:rPr>
          <w:rFonts w:hint="cs"/>
          <w:b/>
          <w:bCs/>
          <w:sz w:val="78"/>
          <w:szCs w:val="78"/>
          <w:rtl/>
        </w:rPr>
        <w:t>,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</w:rPr>
        <w:t>FORTRAN</w:t>
      </w:r>
      <w:r>
        <w:rPr>
          <w:rFonts w:hint="cs"/>
          <w:b/>
          <w:bCs/>
          <w:sz w:val="78"/>
          <w:szCs w:val="78"/>
          <w:rtl/>
        </w:rPr>
        <w:t xml:space="preserve">, </w:t>
      </w:r>
      <w:r>
        <w:rPr>
          <w:b/>
          <w:bCs/>
          <w:sz w:val="78"/>
          <w:szCs w:val="78"/>
        </w:rPr>
        <w:t>PLI</w:t>
      </w:r>
      <w:r>
        <w:rPr>
          <w:rFonts w:hint="cs"/>
          <w:b/>
          <w:bCs/>
          <w:sz w:val="78"/>
          <w:szCs w:val="78"/>
          <w:rtl/>
        </w:rPr>
        <w:t xml:space="preserve"> עדיין </w:t>
      </w:r>
      <w:r>
        <w:rPr>
          <w:rFonts w:hint="cs"/>
          <w:b/>
          <w:bCs/>
          <w:sz w:val="78"/>
          <w:szCs w:val="78"/>
          <w:rtl/>
        </w:rPr>
        <w:lastRenderedPageBreak/>
        <w:t>משתמשות בהן).</w:t>
      </w:r>
      <w:r w:rsidR="00206B70">
        <w:rPr>
          <w:rFonts w:hint="cs"/>
          <w:b/>
          <w:bCs/>
          <w:sz w:val="78"/>
          <w:szCs w:val="78"/>
          <w:rtl/>
        </w:rPr>
        <w:t xml:space="preserve"> חסרון: </w:t>
      </w:r>
      <w:r w:rsidR="00CF6E3C">
        <w:rPr>
          <w:rFonts w:hint="cs"/>
          <w:b/>
          <w:bCs/>
          <w:sz w:val="78"/>
          <w:szCs w:val="78"/>
          <w:rtl/>
        </w:rPr>
        <w:t xml:space="preserve">אומנם </w:t>
      </w:r>
      <w:r w:rsidR="00206B70">
        <w:rPr>
          <w:rFonts w:hint="cs"/>
          <w:b/>
          <w:bCs/>
          <w:sz w:val="78"/>
          <w:szCs w:val="78"/>
          <w:rtl/>
        </w:rPr>
        <w:t>כללי יותר משימוש באוגרים, אבל עדיין מגביל.</w:t>
      </w:r>
    </w:p>
    <w:p w:rsidR="001C598E" w:rsidRPr="003A545D" w:rsidRDefault="001C598E" w:rsidP="003A545D">
      <w:pPr>
        <w:pStyle w:val="ListParagraph"/>
        <w:numPr>
          <w:ilvl w:val="0"/>
          <w:numId w:val="1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העברת פרמטרים דרך </w:t>
      </w:r>
      <w:r w:rsidRPr="000F6425">
        <w:rPr>
          <w:rFonts w:hint="cs"/>
          <w:b/>
          <w:bCs/>
          <w:sz w:val="78"/>
          <w:szCs w:val="78"/>
          <w:highlight w:val="yellow"/>
          <w:rtl/>
        </w:rPr>
        <w:t>המחסנית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  <w:rtl/>
        </w:rPr>
        <w:t>–</w:t>
      </w:r>
      <w:r>
        <w:rPr>
          <w:rFonts w:hint="cs"/>
          <w:b/>
          <w:bCs/>
          <w:sz w:val="78"/>
          <w:szCs w:val="78"/>
          <w:rtl/>
        </w:rPr>
        <w:t xml:space="preserve"> השיטה המקובלת כבר 40 שנה ויותר.</w:t>
      </w:r>
      <w:r w:rsidR="003A545D">
        <w:rPr>
          <w:rFonts w:hint="cs"/>
          <w:b/>
          <w:bCs/>
          <w:sz w:val="78"/>
          <w:szCs w:val="78"/>
          <w:rtl/>
        </w:rPr>
        <w:t xml:space="preserve"> כללי ביותר, גמיש ביותר.</w:t>
      </w:r>
      <w:r>
        <w:rPr>
          <w:rFonts w:hint="cs"/>
          <w:b/>
          <w:bCs/>
          <w:sz w:val="78"/>
          <w:szCs w:val="78"/>
          <w:rtl/>
        </w:rPr>
        <w:t xml:space="preserve"> </w:t>
      </w:r>
      <w:r w:rsidRPr="003A545D">
        <w:rPr>
          <w:rFonts w:hint="cs"/>
          <w:b/>
          <w:bCs/>
          <w:sz w:val="78"/>
          <w:szCs w:val="78"/>
          <w:rtl/>
        </w:rPr>
        <w:t xml:space="preserve">החיסרון: לא אופטימלי מבחינת זמן </w:t>
      </w:r>
      <w:r w:rsidRPr="003A545D">
        <w:rPr>
          <w:b/>
          <w:bCs/>
          <w:sz w:val="78"/>
          <w:szCs w:val="78"/>
        </w:rPr>
        <w:t>CPU</w:t>
      </w:r>
      <w:r w:rsidRPr="003A545D">
        <w:rPr>
          <w:rFonts w:hint="cs"/>
          <w:b/>
          <w:bCs/>
          <w:sz w:val="78"/>
          <w:szCs w:val="78"/>
          <w:rtl/>
        </w:rPr>
        <w:t>.</w:t>
      </w:r>
    </w:p>
    <w:p w:rsidR="00F95CF6" w:rsidRPr="004C1D21" w:rsidRDefault="00F95CF6" w:rsidP="006D06FA">
      <w:pPr>
        <w:rPr>
          <w:b/>
          <w:bCs/>
          <w:sz w:val="78"/>
          <w:szCs w:val="78"/>
          <w:rtl/>
        </w:rPr>
      </w:pPr>
    </w:p>
    <w:p w:rsidR="00F95CF6" w:rsidRDefault="00F95CF6" w:rsidP="006D06FA">
      <w:pPr>
        <w:rPr>
          <w:b/>
          <w:bCs/>
          <w:sz w:val="78"/>
          <w:szCs w:val="78"/>
          <w:rtl/>
        </w:rPr>
      </w:pPr>
    </w:p>
    <w:p w:rsidR="00F95CF6" w:rsidRDefault="00F95CF6" w:rsidP="006D06FA">
      <w:pPr>
        <w:rPr>
          <w:b/>
          <w:bCs/>
          <w:sz w:val="78"/>
          <w:szCs w:val="78"/>
          <w:rtl/>
        </w:rPr>
      </w:pPr>
    </w:p>
    <w:p w:rsidR="006D06FA" w:rsidRDefault="006D06FA" w:rsidP="006D06FA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 xml:space="preserve">מה שעכשיו נעשה הוא ללמוד את מוסכמות העברת פרמטרים של </w:t>
      </w:r>
      <w:r w:rsidRPr="000F6425">
        <w:rPr>
          <w:rFonts w:hint="cs"/>
          <w:b/>
          <w:bCs/>
          <w:sz w:val="78"/>
          <w:szCs w:val="78"/>
          <w:highlight w:val="yellow"/>
          <w:rtl/>
        </w:rPr>
        <w:t xml:space="preserve">טורבו </w:t>
      </w:r>
      <w:r w:rsidRPr="000F6425">
        <w:rPr>
          <w:b/>
          <w:bCs/>
          <w:sz w:val="78"/>
          <w:szCs w:val="78"/>
          <w:highlight w:val="yellow"/>
        </w:rPr>
        <w:t>C</w:t>
      </w:r>
      <w:r>
        <w:rPr>
          <w:rFonts w:hint="cs"/>
          <w:b/>
          <w:bCs/>
          <w:sz w:val="78"/>
          <w:szCs w:val="78"/>
          <w:rtl/>
        </w:rPr>
        <w:t>.</w:t>
      </w:r>
    </w:p>
    <w:p w:rsidR="00F95CF6" w:rsidRDefault="00F95CF6" w:rsidP="006D06FA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t>יתרונות:</w:t>
      </w:r>
    </w:p>
    <w:p w:rsidR="00F95CF6" w:rsidRDefault="00F95CF6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נלמד סכמה כללית, בדוקה ואמינה של העברת פרמטרים.</w:t>
      </w:r>
    </w:p>
    <w:p w:rsidR="004C1D21" w:rsidRDefault="004C1D21" w:rsidP="004C1D21">
      <w:pPr>
        <w:pStyle w:val="ListParagraph"/>
        <w:rPr>
          <w:b/>
          <w:bCs/>
          <w:sz w:val="78"/>
          <w:szCs w:val="78"/>
          <w:rtl/>
        </w:rPr>
      </w:pPr>
    </w:p>
    <w:p w:rsidR="004C1D21" w:rsidRDefault="004C1D21" w:rsidP="004C1D21">
      <w:pPr>
        <w:pStyle w:val="ListParagraph"/>
        <w:rPr>
          <w:b/>
          <w:bCs/>
          <w:sz w:val="78"/>
          <w:szCs w:val="78"/>
          <w:rtl/>
        </w:rPr>
      </w:pPr>
    </w:p>
    <w:p w:rsidR="004C1D21" w:rsidRDefault="004C1D21" w:rsidP="004C1D21">
      <w:pPr>
        <w:pStyle w:val="ListParagraph"/>
        <w:rPr>
          <w:b/>
          <w:bCs/>
          <w:sz w:val="78"/>
          <w:szCs w:val="78"/>
        </w:rPr>
      </w:pPr>
    </w:p>
    <w:p w:rsidR="00F95CF6" w:rsidRDefault="00F95CF6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lastRenderedPageBreak/>
        <w:t>נלמד</w:t>
      </w:r>
      <w:r w:rsidR="00D85CE1">
        <w:rPr>
          <w:rFonts w:hint="cs"/>
          <w:b/>
          <w:bCs/>
          <w:sz w:val="78"/>
          <w:szCs w:val="78"/>
          <w:rtl/>
        </w:rPr>
        <w:t xml:space="preserve"> לקרוא לקוד אסמבלי מתוך תוכניות </w:t>
      </w:r>
      <w:r w:rsidR="00D85CE1">
        <w:rPr>
          <w:b/>
          <w:bCs/>
          <w:sz w:val="78"/>
          <w:szCs w:val="78"/>
        </w:rPr>
        <w:t>C</w:t>
      </w:r>
      <w:r w:rsidR="00590482">
        <w:rPr>
          <w:rFonts w:hint="cs"/>
          <w:b/>
          <w:bCs/>
          <w:sz w:val="78"/>
          <w:szCs w:val="78"/>
          <w:rtl/>
        </w:rPr>
        <w:t xml:space="preserve"> ולהיפך קוד </w:t>
      </w:r>
      <w:r w:rsidR="00590482">
        <w:rPr>
          <w:b/>
          <w:bCs/>
          <w:sz w:val="78"/>
          <w:szCs w:val="78"/>
        </w:rPr>
        <w:t>C</w:t>
      </w:r>
      <w:r w:rsidR="00590482">
        <w:rPr>
          <w:rFonts w:hint="cs"/>
          <w:b/>
          <w:bCs/>
          <w:sz w:val="78"/>
          <w:szCs w:val="78"/>
          <w:rtl/>
        </w:rPr>
        <w:t xml:space="preserve"> מתוך אסמבלי</w:t>
      </w:r>
      <w:r w:rsidR="00D85CE1">
        <w:rPr>
          <w:rFonts w:hint="cs"/>
          <w:b/>
          <w:bCs/>
          <w:sz w:val="78"/>
          <w:szCs w:val="78"/>
          <w:rtl/>
        </w:rPr>
        <w:t>.</w:t>
      </w:r>
    </w:p>
    <w:p w:rsidR="001C6DBE" w:rsidRDefault="001C6DBE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כשנלמד נושאים נוספים, נשאיר ל-</w:t>
      </w:r>
      <w:r>
        <w:rPr>
          <w:b/>
          <w:bCs/>
          <w:sz w:val="78"/>
          <w:szCs w:val="78"/>
        </w:rPr>
        <w:t>C</w:t>
      </w:r>
      <w:r>
        <w:rPr>
          <w:rFonts w:hint="cs"/>
          <w:b/>
          <w:bCs/>
          <w:sz w:val="78"/>
          <w:szCs w:val="78"/>
          <w:rtl/>
        </w:rPr>
        <w:t xml:space="preserve"> לעסוק בדברים כמו המרות, הדפסות ...</w:t>
      </w:r>
    </w:p>
    <w:p w:rsidR="00076024" w:rsidRDefault="00076024" w:rsidP="00F95CF6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נבין איך מת</w:t>
      </w:r>
      <w:r w:rsidR="000F6425">
        <w:rPr>
          <w:rFonts w:hint="cs"/>
          <w:b/>
          <w:bCs/>
          <w:sz w:val="78"/>
          <w:szCs w:val="78"/>
          <w:rtl/>
        </w:rPr>
        <w:t>נ</w:t>
      </w:r>
      <w:r>
        <w:rPr>
          <w:rFonts w:hint="cs"/>
          <w:b/>
          <w:bCs/>
          <w:sz w:val="78"/>
          <w:szCs w:val="78"/>
          <w:rtl/>
        </w:rPr>
        <w:t>הלות תוכניות בשפה עילית.</w:t>
      </w: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EB1B3A" w:rsidRDefault="00EB1B3A" w:rsidP="00151234">
      <w:pPr>
        <w:rPr>
          <w:b/>
          <w:bCs/>
          <w:sz w:val="78"/>
          <w:szCs w:val="78"/>
          <w:rtl/>
        </w:rPr>
      </w:pPr>
      <w:r>
        <w:rPr>
          <w:rFonts w:hint="cs"/>
          <w:b/>
          <w:bCs/>
          <w:sz w:val="78"/>
          <w:szCs w:val="78"/>
          <w:rtl/>
        </w:rPr>
        <w:lastRenderedPageBreak/>
        <w:t xml:space="preserve">מוסכמות העברת פרמטרים של טורבו </w:t>
      </w:r>
      <w:r>
        <w:rPr>
          <w:b/>
          <w:bCs/>
          <w:sz w:val="78"/>
          <w:szCs w:val="78"/>
        </w:rPr>
        <w:t>C</w:t>
      </w:r>
      <w:r w:rsidR="00151234">
        <w:rPr>
          <w:rFonts w:hint="cs"/>
          <w:b/>
          <w:bCs/>
          <w:sz w:val="78"/>
          <w:szCs w:val="78"/>
          <w:rtl/>
        </w:rPr>
        <w:t>:</w:t>
      </w:r>
    </w:p>
    <w:p w:rsidR="00151234" w:rsidRDefault="00151234" w:rsidP="003027A3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מעביר פרמטרים ע"י דחיפה </w:t>
      </w:r>
      <w:r w:rsidRPr="003027A3">
        <w:rPr>
          <w:rFonts w:hint="cs"/>
          <w:b/>
          <w:bCs/>
          <w:sz w:val="78"/>
          <w:szCs w:val="78"/>
          <w:highlight w:val="yellow"/>
          <w:rtl/>
        </w:rPr>
        <w:t>למחסנית</w:t>
      </w:r>
      <w:r w:rsidRPr="003027A3">
        <w:rPr>
          <w:rFonts w:hint="cs"/>
          <w:b/>
          <w:bCs/>
          <w:sz w:val="78"/>
          <w:szCs w:val="78"/>
          <w:rtl/>
        </w:rPr>
        <w:t xml:space="preserve"> בסדר של </w:t>
      </w:r>
      <w:r w:rsidRPr="003027A3">
        <w:rPr>
          <w:rFonts w:hint="cs"/>
          <w:b/>
          <w:bCs/>
          <w:sz w:val="78"/>
          <w:szCs w:val="78"/>
          <w:highlight w:val="yellow"/>
          <w:rtl/>
        </w:rPr>
        <w:t>ימין לשמאל</w:t>
      </w:r>
      <w:r w:rsidRPr="003027A3">
        <w:rPr>
          <w:rFonts w:hint="cs"/>
          <w:b/>
          <w:bCs/>
          <w:sz w:val="78"/>
          <w:szCs w:val="78"/>
          <w:rtl/>
        </w:rPr>
        <w:t>.</w:t>
      </w:r>
    </w:p>
    <w:p w:rsidR="00A228FD" w:rsidRPr="00A228FD" w:rsidRDefault="00A228FD" w:rsidP="00A228FD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שחרור שטח הפרמטרים היא באחריות התוכנית </w:t>
      </w:r>
      <w:r w:rsidRPr="00696A6F">
        <w:rPr>
          <w:rFonts w:hint="cs"/>
          <w:b/>
          <w:bCs/>
          <w:sz w:val="78"/>
          <w:szCs w:val="78"/>
          <w:highlight w:val="yellow"/>
          <w:rtl/>
        </w:rPr>
        <w:t>הקוראת</w:t>
      </w:r>
      <w:r>
        <w:rPr>
          <w:rFonts w:hint="cs"/>
          <w:b/>
          <w:bCs/>
          <w:sz w:val="78"/>
          <w:szCs w:val="78"/>
          <w:rtl/>
        </w:rPr>
        <w:t>.</w:t>
      </w:r>
    </w:p>
    <w:p w:rsidR="003027A3" w:rsidRDefault="0091294A" w:rsidP="003027A3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>פרודורה</w:t>
      </w:r>
      <w:bookmarkStart w:id="0" w:name="_GoBack"/>
      <w:bookmarkEnd w:id="0"/>
      <w:r w:rsidR="00142385">
        <w:rPr>
          <w:rFonts w:hint="cs"/>
          <w:b/>
          <w:bCs/>
          <w:sz w:val="78"/>
          <w:szCs w:val="78"/>
          <w:rtl/>
        </w:rPr>
        <w:t xml:space="preserve"> שאפשר לקרוא לה מתוכנית טורבו </w:t>
      </w:r>
      <w:r w:rsidR="00142385">
        <w:rPr>
          <w:b/>
          <w:bCs/>
          <w:sz w:val="78"/>
          <w:szCs w:val="78"/>
        </w:rPr>
        <w:t>C</w:t>
      </w:r>
      <w:r w:rsidR="00142385">
        <w:rPr>
          <w:rFonts w:hint="cs"/>
          <w:b/>
          <w:bCs/>
          <w:sz w:val="78"/>
          <w:szCs w:val="78"/>
          <w:rtl/>
        </w:rPr>
        <w:t xml:space="preserve">( מה שנקרא </w:t>
      </w:r>
      <w:r w:rsidR="00142385">
        <w:rPr>
          <w:b/>
          <w:bCs/>
          <w:sz w:val="78"/>
          <w:szCs w:val="78"/>
        </w:rPr>
        <w:t>C</w:t>
      </w:r>
      <w:r w:rsidR="00161528">
        <w:rPr>
          <w:b/>
          <w:bCs/>
          <w:sz w:val="78"/>
          <w:szCs w:val="78"/>
        </w:rPr>
        <w:t>-</w:t>
      </w:r>
      <w:r w:rsidR="00142385">
        <w:rPr>
          <w:b/>
          <w:bCs/>
          <w:sz w:val="78"/>
          <w:szCs w:val="78"/>
        </w:rPr>
        <w:t>callable</w:t>
      </w:r>
      <w:r w:rsidR="00142385">
        <w:rPr>
          <w:rFonts w:hint="cs"/>
          <w:b/>
          <w:bCs/>
          <w:sz w:val="78"/>
          <w:szCs w:val="78"/>
          <w:rtl/>
        </w:rPr>
        <w:t xml:space="preserve">) חייבת </w:t>
      </w:r>
      <w:r w:rsidR="00142385" w:rsidRPr="009E0A82">
        <w:rPr>
          <w:rFonts w:hint="cs"/>
          <w:b/>
          <w:bCs/>
          <w:sz w:val="78"/>
          <w:szCs w:val="78"/>
          <w:highlight w:val="yellow"/>
          <w:rtl/>
        </w:rPr>
        <w:t>לשמר ולשחזר</w:t>
      </w:r>
      <w:r w:rsidR="00142385">
        <w:rPr>
          <w:rFonts w:hint="cs"/>
          <w:b/>
          <w:bCs/>
          <w:sz w:val="78"/>
          <w:szCs w:val="78"/>
          <w:rtl/>
        </w:rPr>
        <w:t xml:space="preserve"> את </w:t>
      </w:r>
      <w:r w:rsidR="009E0A82">
        <w:rPr>
          <w:rFonts w:hint="cs"/>
          <w:b/>
          <w:bCs/>
          <w:sz w:val="78"/>
          <w:szCs w:val="78"/>
          <w:rtl/>
        </w:rPr>
        <w:t xml:space="preserve">כל </w:t>
      </w:r>
      <w:r w:rsidR="00142385">
        <w:rPr>
          <w:rFonts w:hint="cs"/>
          <w:b/>
          <w:bCs/>
          <w:sz w:val="78"/>
          <w:szCs w:val="78"/>
          <w:rtl/>
        </w:rPr>
        <w:t xml:space="preserve">האוגרים </w:t>
      </w:r>
      <w:r w:rsidR="00142385" w:rsidRPr="009E0A82">
        <w:rPr>
          <w:rFonts w:hint="cs"/>
          <w:b/>
          <w:bCs/>
          <w:sz w:val="78"/>
          <w:szCs w:val="78"/>
          <w:highlight w:val="yellow"/>
          <w:rtl/>
        </w:rPr>
        <w:t>למעט</w:t>
      </w:r>
      <w:r w:rsidR="00142385">
        <w:rPr>
          <w:rFonts w:hint="cs"/>
          <w:b/>
          <w:bCs/>
          <w:sz w:val="78"/>
          <w:szCs w:val="78"/>
          <w:rtl/>
        </w:rPr>
        <w:t xml:space="preserve"> </w:t>
      </w:r>
      <w:r w:rsidR="00142385">
        <w:rPr>
          <w:b/>
          <w:bCs/>
          <w:sz w:val="78"/>
          <w:szCs w:val="78"/>
        </w:rPr>
        <w:lastRenderedPageBreak/>
        <w:t>AX</w:t>
      </w:r>
      <w:r w:rsidR="00142385">
        <w:rPr>
          <w:rFonts w:hint="cs"/>
          <w:b/>
          <w:bCs/>
          <w:sz w:val="78"/>
          <w:szCs w:val="78"/>
          <w:rtl/>
        </w:rPr>
        <w:t>,</w:t>
      </w:r>
      <w:r w:rsidR="00142385">
        <w:rPr>
          <w:b/>
          <w:bCs/>
          <w:sz w:val="78"/>
          <w:szCs w:val="78"/>
        </w:rPr>
        <w:t xml:space="preserve"> BX, CX, DX</w:t>
      </w:r>
      <w:r w:rsidR="00142385">
        <w:rPr>
          <w:rFonts w:hint="cs"/>
          <w:b/>
          <w:bCs/>
          <w:sz w:val="78"/>
          <w:szCs w:val="78"/>
          <w:rtl/>
        </w:rPr>
        <w:t xml:space="preserve"> ו-</w:t>
      </w:r>
      <w:r w:rsidR="00142385">
        <w:rPr>
          <w:b/>
          <w:bCs/>
          <w:sz w:val="78"/>
          <w:szCs w:val="78"/>
        </w:rPr>
        <w:t>FLAGS</w:t>
      </w:r>
      <w:r w:rsidR="00142385">
        <w:rPr>
          <w:rFonts w:hint="cs"/>
          <w:b/>
          <w:bCs/>
          <w:sz w:val="78"/>
          <w:szCs w:val="78"/>
          <w:rtl/>
        </w:rPr>
        <w:t>.</w:t>
      </w:r>
    </w:p>
    <w:p w:rsidR="00696A6F" w:rsidRDefault="00DB1954" w:rsidP="003027A3">
      <w:pPr>
        <w:pStyle w:val="ListParagraph"/>
        <w:numPr>
          <w:ilvl w:val="0"/>
          <w:numId w:val="2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החזרת ערכים כתוצאות פונקציה: </w:t>
      </w:r>
      <w:r w:rsidR="00696A6F">
        <w:rPr>
          <w:rFonts w:hint="cs"/>
          <w:b/>
          <w:bCs/>
          <w:sz w:val="78"/>
          <w:szCs w:val="78"/>
          <w:rtl/>
        </w:rPr>
        <w:t>שלמים</w:t>
      </w:r>
      <w:r w:rsidR="00F61065">
        <w:rPr>
          <w:rFonts w:hint="cs"/>
          <w:b/>
          <w:bCs/>
          <w:sz w:val="78"/>
          <w:szCs w:val="78"/>
          <w:rtl/>
        </w:rPr>
        <w:t xml:space="preserve"> (ופוינטרים)</w:t>
      </w:r>
      <w:r w:rsidR="00696A6F">
        <w:rPr>
          <w:rFonts w:hint="cs"/>
          <w:b/>
          <w:bCs/>
          <w:sz w:val="78"/>
          <w:szCs w:val="78"/>
          <w:rtl/>
        </w:rPr>
        <w:t>:</w:t>
      </w:r>
    </w:p>
    <w:p w:rsidR="00696A6F" w:rsidRDefault="00696A6F" w:rsidP="00696A6F">
      <w:pPr>
        <w:pStyle w:val="ListParagraph"/>
        <w:numPr>
          <w:ilvl w:val="0"/>
          <w:numId w:val="3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 עד 16 ביט דרך </w:t>
      </w:r>
      <w:r>
        <w:rPr>
          <w:b/>
          <w:bCs/>
          <w:sz w:val="78"/>
          <w:szCs w:val="78"/>
        </w:rPr>
        <w:t>AX</w:t>
      </w:r>
    </w:p>
    <w:p w:rsidR="00696A6F" w:rsidRDefault="00696A6F" w:rsidP="00696A6F">
      <w:pPr>
        <w:pStyle w:val="ListParagraph"/>
        <w:numPr>
          <w:ilvl w:val="0"/>
          <w:numId w:val="3"/>
        </w:numPr>
        <w:rPr>
          <w:b/>
          <w:bCs/>
          <w:sz w:val="78"/>
          <w:szCs w:val="78"/>
        </w:rPr>
      </w:pPr>
      <w:r>
        <w:rPr>
          <w:rFonts w:hint="cs"/>
          <w:b/>
          <w:bCs/>
          <w:sz w:val="78"/>
          <w:szCs w:val="78"/>
          <w:rtl/>
        </w:rPr>
        <w:t xml:space="preserve"> 32 ביט בתוך</w:t>
      </w:r>
      <w:r>
        <w:rPr>
          <w:b/>
          <w:bCs/>
          <w:sz w:val="78"/>
          <w:szCs w:val="78"/>
        </w:rPr>
        <w:t xml:space="preserve">  </w:t>
      </w:r>
      <w:r>
        <w:rPr>
          <w:rFonts w:hint="cs"/>
          <w:b/>
          <w:bCs/>
          <w:sz w:val="78"/>
          <w:szCs w:val="78"/>
          <w:rtl/>
        </w:rPr>
        <w:t xml:space="preserve"> </w:t>
      </w:r>
      <w:r>
        <w:rPr>
          <w:b/>
          <w:bCs/>
          <w:sz w:val="78"/>
          <w:szCs w:val="78"/>
        </w:rPr>
        <w:t>DX:AX</w:t>
      </w:r>
      <w:r>
        <w:rPr>
          <w:rFonts w:hint="cs"/>
          <w:b/>
          <w:bCs/>
          <w:sz w:val="78"/>
          <w:szCs w:val="78"/>
          <w:rtl/>
        </w:rPr>
        <w:t>.</w:t>
      </w:r>
    </w:p>
    <w:p w:rsidR="00142385" w:rsidRPr="003027A3" w:rsidRDefault="00142385" w:rsidP="00142385">
      <w:pPr>
        <w:pStyle w:val="ListParagraph"/>
        <w:rPr>
          <w:b/>
          <w:bCs/>
          <w:sz w:val="78"/>
          <w:szCs w:val="78"/>
          <w:rtl/>
        </w:rPr>
      </w:pP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EB1B3A" w:rsidRDefault="00EB1B3A" w:rsidP="00EB1B3A">
      <w:pPr>
        <w:rPr>
          <w:b/>
          <w:bCs/>
          <w:sz w:val="78"/>
          <w:szCs w:val="78"/>
          <w:rtl/>
        </w:rPr>
      </w:pP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0C7282" w:rsidP="00001DB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 xml:space="preserve">במוד </w:t>
      </w:r>
      <w:r w:rsidRPr="00A90D4F">
        <w:rPr>
          <w:rFonts w:hint="cs"/>
          <w:b/>
          <w:bCs/>
          <w:sz w:val="66"/>
          <w:szCs w:val="66"/>
          <w:highlight w:val="yellow"/>
          <w:rtl/>
        </w:rPr>
        <w:t>ברירת מחדל</w:t>
      </w:r>
      <w:r>
        <w:rPr>
          <w:rFonts w:hint="cs"/>
          <w:b/>
          <w:bCs/>
          <w:sz w:val="66"/>
          <w:szCs w:val="66"/>
          <w:rtl/>
        </w:rPr>
        <w:t xml:space="preserve"> של טורבו </w:t>
      </w:r>
      <w:r>
        <w:rPr>
          <w:b/>
          <w:bCs/>
          <w:sz w:val="66"/>
          <w:szCs w:val="66"/>
        </w:rPr>
        <w:t>C</w:t>
      </w:r>
      <w:r>
        <w:rPr>
          <w:rFonts w:hint="cs"/>
          <w:b/>
          <w:bCs/>
          <w:sz w:val="66"/>
          <w:szCs w:val="66"/>
          <w:rtl/>
        </w:rPr>
        <w:t>:</w:t>
      </w:r>
    </w:p>
    <w:p w:rsidR="000C7282" w:rsidRDefault="000C7282" w:rsidP="000C7282">
      <w:pPr>
        <w:pStyle w:val="ListParagraph"/>
        <w:numPr>
          <w:ilvl w:val="0"/>
          <w:numId w:val="2"/>
        </w:numPr>
        <w:rPr>
          <w:b/>
          <w:bCs/>
          <w:sz w:val="66"/>
          <w:szCs w:val="66"/>
        </w:rPr>
      </w:pPr>
      <w:r>
        <w:rPr>
          <w:rFonts w:hint="cs"/>
          <w:b/>
          <w:bCs/>
          <w:sz w:val="66"/>
          <w:szCs w:val="66"/>
          <w:rtl/>
        </w:rPr>
        <w:t xml:space="preserve">כל ההסתעפויות </w:t>
      </w:r>
      <w:r>
        <w:rPr>
          <w:b/>
          <w:bCs/>
          <w:sz w:val="66"/>
          <w:szCs w:val="66"/>
        </w:rPr>
        <w:t>NEAR</w:t>
      </w:r>
    </w:p>
    <w:p w:rsidR="000C7282" w:rsidRPr="000C7282" w:rsidRDefault="000C7282" w:rsidP="000C7282">
      <w:pPr>
        <w:pStyle w:val="ListParagraph"/>
        <w:numPr>
          <w:ilvl w:val="0"/>
          <w:numId w:val="2"/>
        </w:num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>כל הפוינטרים 16 ביט</w:t>
      </w:r>
    </w:p>
    <w:p w:rsidR="0026052A" w:rsidRDefault="0026052A" w:rsidP="00001DB5">
      <w:pPr>
        <w:rPr>
          <w:b/>
          <w:bCs/>
          <w:sz w:val="66"/>
          <w:szCs w:val="66"/>
          <w:rtl/>
        </w:rPr>
      </w:pPr>
    </w:p>
    <w:p w:rsidR="0026052A" w:rsidRDefault="0022095B" w:rsidP="00001DB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t xml:space="preserve">טורבו </w:t>
      </w:r>
      <w:r>
        <w:rPr>
          <w:b/>
          <w:bCs/>
          <w:sz w:val="66"/>
          <w:szCs w:val="66"/>
        </w:rPr>
        <w:t>C</w:t>
      </w:r>
      <w:r w:rsidR="00B33EB6">
        <w:rPr>
          <w:rFonts w:hint="cs"/>
          <w:b/>
          <w:bCs/>
          <w:sz w:val="66"/>
          <w:szCs w:val="66"/>
          <w:rtl/>
        </w:rPr>
        <w:t xml:space="preserve"> מצרף אוטומטית לכל מזהה ג</w:t>
      </w:r>
      <w:r>
        <w:rPr>
          <w:rFonts w:hint="cs"/>
          <w:b/>
          <w:bCs/>
          <w:sz w:val="66"/>
          <w:szCs w:val="66"/>
          <w:rtl/>
        </w:rPr>
        <w:t>לובלי של המתכנת "_" בהתחלה בכדי למנוע התנגשות עם מזהים פנ</w:t>
      </w:r>
      <w:r w:rsidR="00B33EB6">
        <w:rPr>
          <w:rFonts w:hint="cs"/>
          <w:b/>
          <w:bCs/>
          <w:sz w:val="66"/>
          <w:szCs w:val="66"/>
          <w:rtl/>
        </w:rPr>
        <w:t>י</w:t>
      </w:r>
      <w:r>
        <w:rPr>
          <w:rFonts w:hint="cs"/>
          <w:b/>
          <w:bCs/>
          <w:sz w:val="66"/>
          <w:szCs w:val="66"/>
          <w:rtl/>
        </w:rPr>
        <w:t xml:space="preserve">מיים של טורבו </w:t>
      </w:r>
      <w:r>
        <w:rPr>
          <w:b/>
          <w:bCs/>
          <w:sz w:val="66"/>
          <w:szCs w:val="66"/>
        </w:rPr>
        <w:t>C</w:t>
      </w:r>
      <w:r>
        <w:rPr>
          <w:rFonts w:hint="cs"/>
          <w:b/>
          <w:bCs/>
          <w:sz w:val="66"/>
          <w:szCs w:val="66"/>
          <w:rtl/>
        </w:rPr>
        <w:t>.</w:t>
      </w: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E546FB" w:rsidRDefault="00E546FB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  <w:r>
        <w:rPr>
          <w:rFonts w:hint="cs"/>
          <w:b/>
          <w:bCs/>
          <w:sz w:val="66"/>
          <w:szCs w:val="66"/>
          <w:rtl/>
        </w:rPr>
        <w:lastRenderedPageBreak/>
        <w:t>עבודה עם הדבאגר:</w:t>
      </w:r>
    </w:p>
    <w:p w:rsidR="00D13656" w:rsidRPr="00294C6A" w:rsidRDefault="00294C6A" w:rsidP="00294C6A">
      <w:pPr>
        <w:bidi w:val="0"/>
        <w:rPr>
          <w:b/>
          <w:bCs/>
          <w:sz w:val="54"/>
          <w:szCs w:val="54"/>
        </w:rPr>
      </w:pPr>
      <w:r w:rsidRPr="00294C6A">
        <w:rPr>
          <w:b/>
          <w:bCs/>
          <w:sz w:val="54"/>
          <w:szCs w:val="54"/>
        </w:rPr>
        <w:t xml:space="preserve">tcc </w:t>
      </w:r>
      <w:r w:rsidRPr="00E546FB">
        <w:rPr>
          <w:b/>
          <w:bCs/>
          <w:sz w:val="54"/>
          <w:szCs w:val="54"/>
          <w:highlight w:val="yellow"/>
        </w:rPr>
        <w:t>-v</w:t>
      </w:r>
      <w:r w:rsidRPr="00294C6A">
        <w:rPr>
          <w:b/>
          <w:bCs/>
          <w:sz w:val="54"/>
          <w:szCs w:val="54"/>
        </w:rPr>
        <w:t xml:space="preserve"> call_id1.c idiv_mo5.asm &gt; errs</w:t>
      </w:r>
    </w:p>
    <w:p w:rsidR="00D13656" w:rsidRDefault="00BF59B7" w:rsidP="00BF59B7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type errs</w:t>
      </w:r>
    </w:p>
    <w:p w:rsidR="00E546FB" w:rsidRPr="00294C6A" w:rsidRDefault="00E546FB" w:rsidP="00E546FB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td call_id1.exe</w:t>
      </w: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Default="00D13656" w:rsidP="00001DB5">
      <w:pPr>
        <w:rPr>
          <w:b/>
          <w:bCs/>
          <w:sz w:val="66"/>
          <w:szCs w:val="66"/>
          <w:rtl/>
        </w:rPr>
      </w:pPr>
    </w:p>
    <w:p w:rsidR="00D13656" w:rsidRPr="00DD732F" w:rsidRDefault="00D13656" w:rsidP="00001DB5">
      <w:pPr>
        <w:rPr>
          <w:b/>
          <w:bCs/>
          <w:sz w:val="66"/>
          <w:szCs w:val="66"/>
          <w:rtl/>
        </w:rPr>
      </w:pPr>
    </w:p>
    <w:sectPr w:rsidR="00D13656" w:rsidRPr="00DD732F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F67A9"/>
    <w:multiLevelType w:val="hybridMultilevel"/>
    <w:tmpl w:val="3474AD6E"/>
    <w:lvl w:ilvl="0" w:tplc="CC52098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7473B"/>
    <w:multiLevelType w:val="hybridMultilevel"/>
    <w:tmpl w:val="D2A6A970"/>
    <w:lvl w:ilvl="0" w:tplc="68D05A1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63F0F"/>
    <w:multiLevelType w:val="hybridMultilevel"/>
    <w:tmpl w:val="6D189850"/>
    <w:lvl w:ilvl="0" w:tplc="A96C4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3739E3"/>
    <w:multiLevelType w:val="hybridMultilevel"/>
    <w:tmpl w:val="BFBC1E04"/>
    <w:lvl w:ilvl="0" w:tplc="B83E9EE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F98"/>
    <w:rsid w:val="00001DB5"/>
    <w:rsid w:val="00013F38"/>
    <w:rsid w:val="00045F20"/>
    <w:rsid w:val="00076024"/>
    <w:rsid w:val="000C7282"/>
    <w:rsid w:val="000E26D1"/>
    <w:rsid w:val="000F6425"/>
    <w:rsid w:val="00142385"/>
    <w:rsid w:val="00142936"/>
    <w:rsid w:val="00151234"/>
    <w:rsid w:val="00160094"/>
    <w:rsid w:val="00161528"/>
    <w:rsid w:val="00174707"/>
    <w:rsid w:val="001C598E"/>
    <w:rsid w:val="001C6DBE"/>
    <w:rsid w:val="00206B70"/>
    <w:rsid w:val="0022095B"/>
    <w:rsid w:val="0026052A"/>
    <w:rsid w:val="00294C6A"/>
    <w:rsid w:val="003027A3"/>
    <w:rsid w:val="003A545D"/>
    <w:rsid w:val="003C78AA"/>
    <w:rsid w:val="004C1D21"/>
    <w:rsid w:val="00590482"/>
    <w:rsid w:val="00632A22"/>
    <w:rsid w:val="0064250B"/>
    <w:rsid w:val="00696A6F"/>
    <w:rsid w:val="006D06FA"/>
    <w:rsid w:val="00751A33"/>
    <w:rsid w:val="007535FD"/>
    <w:rsid w:val="007D7F98"/>
    <w:rsid w:val="008662C2"/>
    <w:rsid w:val="0091294A"/>
    <w:rsid w:val="00937C91"/>
    <w:rsid w:val="009E0A82"/>
    <w:rsid w:val="009F3738"/>
    <w:rsid w:val="00A228FD"/>
    <w:rsid w:val="00A75ABE"/>
    <w:rsid w:val="00A90D4F"/>
    <w:rsid w:val="00AE213F"/>
    <w:rsid w:val="00B33EB6"/>
    <w:rsid w:val="00BA30D5"/>
    <w:rsid w:val="00BF59B7"/>
    <w:rsid w:val="00C34812"/>
    <w:rsid w:val="00CB5E8E"/>
    <w:rsid w:val="00CF0A61"/>
    <w:rsid w:val="00CF6E3C"/>
    <w:rsid w:val="00D13656"/>
    <w:rsid w:val="00D14C3E"/>
    <w:rsid w:val="00D6436D"/>
    <w:rsid w:val="00D85CE1"/>
    <w:rsid w:val="00DB1954"/>
    <w:rsid w:val="00DD732F"/>
    <w:rsid w:val="00E45C0C"/>
    <w:rsid w:val="00E546FB"/>
    <w:rsid w:val="00EA1BA0"/>
    <w:rsid w:val="00EB1B3A"/>
    <w:rsid w:val="00F61065"/>
    <w:rsid w:val="00F9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F69E2-ECB7-4018-A986-793981AE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13</Pages>
  <Words>359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Uhb</dc:creator>
  <cp:keywords/>
  <dc:description/>
  <cp:lastModifiedBy>Uhb</cp:lastModifiedBy>
  <cp:revision>34</cp:revision>
  <dcterms:created xsi:type="dcterms:W3CDTF">2013-11-28T12:10:00Z</dcterms:created>
  <dcterms:modified xsi:type="dcterms:W3CDTF">2014-12-03T15:28:00Z</dcterms:modified>
</cp:coreProperties>
</file>