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84" w:rsidRPr="006C6484" w:rsidRDefault="006C6484" w:rsidP="006C6484">
      <w:pPr>
        <w:rPr>
          <w:b/>
          <w:bCs/>
          <w:sz w:val="70"/>
          <w:szCs w:val="70"/>
          <w:u w:val="single"/>
          <w:rtl/>
        </w:rPr>
      </w:pPr>
      <w:r w:rsidRPr="006C6484">
        <w:rPr>
          <w:rFonts w:hint="cs"/>
          <w:b/>
          <w:bCs/>
          <w:sz w:val="70"/>
          <w:szCs w:val="70"/>
          <w:u w:val="single"/>
          <w:rtl/>
        </w:rPr>
        <w:t>תכנות מבני באסמבלי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6C6484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מה שנראה זו </w:t>
      </w:r>
      <w:r w:rsidRPr="006C6484">
        <w:rPr>
          <w:rFonts w:hint="cs"/>
          <w:b/>
          <w:bCs/>
          <w:sz w:val="70"/>
          <w:szCs w:val="70"/>
          <w:highlight w:val="yellow"/>
          <w:rtl/>
        </w:rPr>
        <w:t>סדרה של דוגמאות</w:t>
      </w:r>
      <w:r>
        <w:rPr>
          <w:rFonts w:hint="cs"/>
          <w:b/>
          <w:bCs/>
          <w:sz w:val="70"/>
          <w:szCs w:val="70"/>
          <w:rtl/>
        </w:rPr>
        <w:t xml:space="preserve"> ממחישות את הגישה.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6C6484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6C6484" w:rsidRPr="003623E1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Pr="006D4817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11185B" w:rsidP="006C648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מורכבים לוגית בשפות עילית:</w:t>
      </w:r>
    </w:p>
    <w:p w:rsidR="0011185B" w:rsidRDefault="0011185B" w:rsidP="006C648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 שהוא מורכב מתנאי משנה בשילוב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מחושב רק לצורך ההחלטה "האם לבצע את גוף הפקודות?". במידה והתוצאה הסופית ידועה, חישוב תנאי נעצר לפני מיצוי כל התנאים.</w:t>
      </w:r>
    </w:p>
    <w:p w:rsidR="00037E94" w:rsidRDefault="00037E94" w:rsidP="006C648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037E94" w:rsidRDefault="00037E94" w:rsidP="00037E9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 w:rsidRPr="00037E94">
        <w:rPr>
          <w:b/>
          <w:bCs/>
          <w:sz w:val="58"/>
          <w:szCs w:val="58"/>
        </w:rPr>
        <w:t>AND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 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Pr="00037E94" w:rsidRDefault="00037E94" w:rsidP="00037E9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  <w:rtl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>
        <w:rPr>
          <w:b/>
          <w:bCs/>
          <w:sz w:val="58"/>
          <w:szCs w:val="58"/>
        </w:rPr>
        <w:t>OR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Default="00037E94" w:rsidP="00037E94">
      <w:pPr>
        <w:rPr>
          <w:rFonts w:hint="cs"/>
          <w:b/>
          <w:bCs/>
          <w:sz w:val="58"/>
          <w:szCs w:val="58"/>
          <w:rtl/>
        </w:rPr>
      </w:pPr>
    </w:p>
    <w:p w:rsidR="00037E94" w:rsidRDefault="003021FC" w:rsidP="00037E94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תמיכה ישירה מסוימת בלולאות </w:t>
      </w:r>
      <w:r>
        <w:rPr>
          <w:b/>
          <w:bCs/>
          <w:sz w:val="58"/>
          <w:szCs w:val="58"/>
        </w:rPr>
        <w:t>for</w:t>
      </w:r>
      <w:r>
        <w:rPr>
          <w:rFonts w:hint="cs"/>
          <w:b/>
          <w:bCs/>
          <w:sz w:val="58"/>
          <w:szCs w:val="58"/>
          <w:rtl/>
        </w:rPr>
        <w:t xml:space="preserve"> על בסיס </w:t>
      </w:r>
      <w:r>
        <w:rPr>
          <w:b/>
          <w:bCs/>
          <w:sz w:val="58"/>
          <w:szCs w:val="58"/>
        </w:rPr>
        <w:t>CX</w:t>
      </w:r>
      <w:r>
        <w:rPr>
          <w:rFonts w:hint="cs"/>
          <w:b/>
          <w:bCs/>
          <w:sz w:val="58"/>
          <w:szCs w:val="58"/>
          <w:rtl/>
        </w:rPr>
        <w:t xml:space="preserve"> שיורד מערך </w:t>
      </w:r>
      <w:r>
        <w:rPr>
          <w:b/>
          <w:bCs/>
          <w:sz w:val="58"/>
          <w:szCs w:val="58"/>
        </w:rPr>
        <w:t>N</w:t>
      </w:r>
      <w:r>
        <w:rPr>
          <w:rFonts w:hint="cs"/>
          <w:b/>
          <w:bCs/>
          <w:sz w:val="58"/>
          <w:szCs w:val="58"/>
          <w:rtl/>
        </w:rPr>
        <w:t xml:space="preserve"> לערך 0.</w:t>
      </w:r>
    </w:p>
    <w:p w:rsidR="009E38B2" w:rsidRDefault="009E38B2" w:rsidP="00037E94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מבוססות על הפקודות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LOOP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JCXZ</w:t>
      </w: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שימושיות למתכנתי אסמבלי אבל מפתחי קומפילרים כמעט לעולם לא משתמשים בהם למימוש "תוכניות היעד" של התרגום של התוכנית בשפה העילית.</w:t>
      </w: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מורכבות מדי ומאולצות מדי.</w:t>
      </w:r>
    </w:p>
    <w:p w:rsidR="00A75692" w:rsidRDefault="00A75692" w:rsidP="004F3FA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במציאות של היום 99% ויתר המעבד מריץ קוד מקומפל.</w:t>
      </w:r>
    </w:p>
    <w:p w:rsidR="00D12D53" w:rsidRDefault="00D12D53" w:rsidP="004F3FA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חסרי חשיבות היום.</w:t>
      </w:r>
    </w:p>
    <w:p w:rsidR="00D12D53" w:rsidRDefault="00D12D53" w:rsidP="004F3FA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את מושג "ארכיטקטורות </w:t>
      </w:r>
      <w:r>
        <w:rPr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":</w:t>
      </w:r>
    </w:p>
    <w:p w:rsidR="001E1A91" w:rsidRDefault="001E1A91" w:rsidP="001E1A91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RISC – Reduced Instruction Set Computer </w:t>
      </w:r>
    </w:p>
    <w:p w:rsidR="001E1A91" w:rsidRDefault="001E1A91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מחשב שפקודות המכונה שלו מצומצמות.</w:t>
      </w:r>
    </w:p>
    <w:p w:rsidR="00C96140" w:rsidRDefault="00C96140" w:rsidP="001E1A91">
      <w:pPr>
        <w:pStyle w:val="ListParagraph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למחשב שלנו נקרא </w:t>
      </w:r>
      <w:r>
        <w:rPr>
          <w:b/>
          <w:bCs/>
          <w:sz w:val="58"/>
          <w:szCs w:val="58"/>
        </w:rPr>
        <w:t xml:space="preserve">CISC </w:t>
      </w:r>
      <w:r>
        <w:rPr>
          <w:rFonts w:hint="cs"/>
          <w:b/>
          <w:bCs/>
          <w:sz w:val="58"/>
          <w:szCs w:val="58"/>
          <w:rtl/>
        </w:rPr>
        <w:t xml:space="preserve"> מלשון </w:t>
      </w:r>
      <w:r>
        <w:rPr>
          <w:b/>
          <w:bCs/>
          <w:sz w:val="58"/>
          <w:szCs w:val="58"/>
        </w:rPr>
        <w:t>Complex Instruction Set Computer</w:t>
      </w: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אם רוצים לראות איך הקומפילר ממש מבנה, לולאה</w:t>
      </w:r>
    </w:p>
    <w:p w:rsidR="0047488A" w:rsidRDefault="0002262C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</w:t>
      </w:r>
      <w:r w:rsidR="00360ECC">
        <w:rPr>
          <w:b/>
          <w:bCs/>
          <w:sz w:val="48"/>
          <w:szCs w:val="48"/>
        </w:rPr>
        <w:t xml:space="preserve">\eronn\asmdocs&gt;tcc -S fibo3.c &gt; </w:t>
      </w:r>
      <w:bookmarkStart w:id="0" w:name="_GoBack"/>
      <w:bookmarkEnd w:id="0"/>
      <w:r w:rsidRPr="00255F9A">
        <w:rPr>
          <w:b/>
          <w:bCs/>
          <w:sz w:val="48"/>
          <w:szCs w:val="48"/>
        </w:rPr>
        <w:t>errs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D77DBB" w:rsidP="0002262C">
      <w:pPr>
        <w:pStyle w:val="ListParagraph"/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D:\eronn\asmdocs&gt;notepad </w:t>
      </w:r>
      <w:r w:rsidR="0002262C" w:rsidRPr="00255F9A">
        <w:rPr>
          <w:b/>
          <w:bCs/>
          <w:sz w:val="48"/>
          <w:szCs w:val="48"/>
        </w:rPr>
        <w:t>fibo3.asm</w:t>
      </w:r>
    </w:p>
    <w:p w:rsidR="00255F9A" w:rsidRDefault="00255F9A" w:rsidP="00255F9A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7488A" w:rsidRPr="00255F9A" w:rsidRDefault="00255F9A" w:rsidP="00255F9A">
      <w:pPr>
        <w:pStyle w:val="ListParagraph"/>
        <w:rPr>
          <w:rFonts w:hint="cs"/>
          <w:b/>
          <w:bCs/>
          <w:sz w:val="48"/>
          <w:szCs w:val="48"/>
          <w:rtl/>
        </w:rPr>
      </w:pPr>
      <w:r w:rsidRPr="00255F9A">
        <w:rPr>
          <w:rFonts w:hint="cs"/>
          <w:b/>
          <w:bCs/>
          <w:sz w:val="48"/>
          <w:szCs w:val="48"/>
          <w:rtl/>
        </w:rPr>
        <w:t xml:space="preserve">קומפילר </w:t>
      </w:r>
      <w:r w:rsidRPr="00255F9A">
        <w:rPr>
          <w:b/>
          <w:bCs/>
          <w:sz w:val="48"/>
          <w:szCs w:val="48"/>
        </w:rPr>
        <w:t>Visual C</w:t>
      </w:r>
      <w:r w:rsidRPr="00255F9A">
        <w:rPr>
          <w:rFonts w:hint="cs"/>
          <w:b/>
          <w:bCs/>
          <w:sz w:val="48"/>
          <w:szCs w:val="48"/>
          <w:rtl/>
        </w:rPr>
        <w:t>: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D:\eronn\asmdocs&gt;path "C:\Program Files\Microsoft Visual Studio 10.0\VC\bin";%path%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D:\eronn\asmdocs&gt;vcvars32.bat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Setting environment for using Microsoft Visual Studio 2010 x86 tools.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D:\eronn\asmdocs&gt;cl.exe /Fa /c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Microsoft (R) 32-bit C/C++ Optimizing Compiler Version 16.00.40219.01 for 80x86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Copyright (C) Microsoft Corporation.  All rights reserved.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fibo3a.asm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4F3FA8" w:rsidRPr="00255F9A" w:rsidRDefault="004F3FA8" w:rsidP="004F3FA8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F3FA8" w:rsidRPr="00255F9A" w:rsidRDefault="004F3FA8" w:rsidP="004F3FA8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Pr="00037E94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AA3599" w:rsidRDefault="00AA3599" w:rsidP="006C6484">
      <w:pPr>
        <w:rPr>
          <w:rFonts w:hint="cs"/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177DFD" w:rsidRDefault="00177DFD">
      <w:pPr>
        <w:rPr>
          <w:rFonts w:hint="cs"/>
        </w:rPr>
      </w:pPr>
    </w:p>
    <w:sectPr w:rsidR="00177DF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84"/>
    <w:rsid w:val="0002262C"/>
    <w:rsid w:val="00037E94"/>
    <w:rsid w:val="0011185B"/>
    <w:rsid w:val="00177DFD"/>
    <w:rsid w:val="001E1A91"/>
    <w:rsid w:val="00255F9A"/>
    <w:rsid w:val="003021FC"/>
    <w:rsid w:val="00360ECC"/>
    <w:rsid w:val="0047488A"/>
    <w:rsid w:val="004F3FA8"/>
    <w:rsid w:val="006C6484"/>
    <w:rsid w:val="009E38B2"/>
    <w:rsid w:val="00A75692"/>
    <w:rsid w:val="00AA3599"/>
    <w:rsid w:val="00C96140"/>
    <w:rsid w:val="00CB5E8E"/>
    <w:rsid w:val="00D12D53"/>
    <w:rsid w:val="00D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312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16</cp:revision>
  <dcterms:created xsi:type="dcterms:W3CDTF">2013-11-14T12:17:00Z</dcterms:created>
  <dcterms:modified xsi:type="dcterms:W3CDTF">2013-11-14T14:07:00Z</dcterms:modified>
</cp:coreProperties>
</file>