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E0" w:rsidRDefault="004D62E0" w:rsidP="004D62E0">
      <w:pPr>
        <w:rPr>
          <w:b/>
          <w:bCs/>
          <w:sz w:val="32"/>
          <w:szCs w:val="32"/>
          <w:u w:val="single"/>
          <w:rtl/>
        </w:rPr>
      </w:pPr>
      <w:r w:rsidRPr="00773EC9">
        <w:rPr>
          <w:rFonts w:hint="cs"/>
          <w:b/>
          <w:bCs/>
          <w:sz w:val="32"/>
          <w:szCs w:val="32"/>
          <w:u w:val="single"/>
          <w:rtl/>
        </w:rPr>
        <w:t>הארכיטקטורה של ה-</w:t>
      </w:r>
      <w:r w:rsidRPr="00773EC9">
        <w:rPr>
          <w:b/>
          <w:bCs/>
          <w:sz w:val="32"/>
          <w:szCs w:val="32"/>
          <w:u w:val="single"/>
        </w:rPr>
        <w:t>x86_64</w:t>
      </w:r>
    </w:p>
    <w:p w:rsidR="004D62E0" w:rsidRDefault="004D62E0" w:rsidP="004D62E0">
      <w:pPr>
        <w:rPr>
          <w:b/>
          <w:bCs/>
          <w:sz w:val="32"/>
          <w:szCs w:val="32"/>
          <w:rtl/>
        </w:rPr>
      </w:pPr>
      <w:r w:rsidRPr="004D62E0">
        <w:rPr>
          <w:rFonts w:hint="cs"/>
          <w:b/>
          <w:bCs/>
          <w:sz w:val="32"/>
          <w:szCs w:val="32"/>
          <w:rtl/>
        </w:rPr>
        <w:t>מעבדי</w:t>
      </w:r>
      <w:r>
        <w:rPr>
          <w:rFonts w:hint="cs"/>
          <w:b/>
          <w:bCs/>
          <w:sz w:val="32"/>
          <w:szCs w:val="32"/>
          <w:rtl/>
        </w:rPr>
        <w:t xml:space="preserve"> המחשבים האישיים היום עובדים היום (במחשבים חדשים בדרך כלל) </w:t>
      </w:r>
      <w:proofErr w:type="spellStart"/>
      <w:r>
        <w:rPr>
          <w:rFonts w:hint="cs"/>
          <w:b/>
          <w:bCs/>
          <w:sz w:val="32"/>
          <w:szCs w:val="32"/>
          <w:rtl/>
        </w:rPr>
        <w:t>במוד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64  ביט.</w:t>
      </w:r>
    </w:p>
    <w:p w:rsidR="004D62E0" w:rsidRDefault="004D62E0" w:rsidP="004D62E0">
      <w:pPr>
        <w:rPr>
          <w:b/>
          <w:bCs/>
          <w:sz w:val="32"/>
          <w:szCs w:val="32"/>
          <w:rtl/>
        </w:rPr>
      </w:pPr>
      <w:r w:rsidRPr="004D62E0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זה אמור שהמערכת ההפעלה וחלק מהיישומים רצים </w:t>
      </w:r>
      <w:proofErr w:type="spellStart"/>
      <w:r>
        <w:rPr>
          <w:rFonts w:hint="cs"/>
          <w:b/>
          <w:bCs/>
          <w:sz w:val="32"/>
          <w:szCs w:val="32"/>
          <w:rtl/>
        </w:rPr>
        <w:t>במוד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64 ביט, היישומים שקומפלו עבור מודל </w:t>
      </w:r>
      <w:proofErr w:type="spellStart"/>
      <w:r>
        <w:rPr>
          <w:rFonts w:hint="cs"/>
          <w:b/>
          <w:bCs/>
          <w:sz w:val="32"/>
          <w:szCs w:val="32"/>
          <w:rtl/>
        </w:rPr>
        <w:t>התוכניתן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32 רצים </w:t>
      </w:r>
      <w:proofErr w:type="spellStart"/>
      <w:r>
        <w:rPr>
          <w:rFonts w:hint="cs"/>
          <w:b/>
          <w:bCs/>
          <w:sz w:val="32"/>
          <w:szCs w:val="32"/>
          <w:rtl/>
        </w:rPr>
        <w:t>במוד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32 ביט הנועד לתאימות אחורה </w:t>
      </w:r>
      <w:r>
        <w:rPr>
          <w:b/>
          <w:bCs/>
          <w:sz w:val="32"/>
          <w:szCs w:val="32"/>
        </w:rPr>
        <w:t>compatibility mode</w:t>
      </w:r>
      <w:r>
        <w:rPr>
          <w:rFonts w:hint="cs"/>
          <w:b/>
          <w:bCs/>
          <w:sz w:val="32"/>
          <w:szCs w:val="32"/>
          <w:rtl/>
        </w:rPr>
        <w:t xml:space="preserve">. </w:t>
      </w:r>
    </w:p>
    <w:p w:rsidR="004D62E0" w:rsidRPr="004D62E0" w:rsidRDefault="004D62E0" w:rsidP="004D62E0">
      <w:pPr>
        <w:rPr>
          <w:b/>
          <w:bCs/>
          <w:sz w:val="32"/>
          <w:szCs w:val="32"/>
          <w:rtl/>
        </w:rPr>
      </w:pPr>
      <w:r w:rsidRPr="004D62E0">
        <w:rPr>
          <w:rFonts w:hint="cs"/>
          <w:b/>
          <w:bCs/>
          <w:sz w:val="32"/>
          <w:szCs w:val="32"/>
          <w:rtl/>
        </w:rPr>
        <w:t>יישומים 32 ביט רצים</w:t>
      </w:r>
      <w:r>
        <w:rPr>
          <w:rFonts w:hint="cs"/>
          <w:b/>
          <w:bCs/>
          <w:sz w:val="32"/>
          <w:szCs w:val="32"/>
          <w:rtl/>
        </w:rPr>
        <w:t xml:space="preserve"> כמעט באותה מהירות כמו במערכת 32 ביט.</w:t>
      </w:r>
    </w:p>
    <w:p w:rsidR="004D62E0" w:rsidRPr="004D62E0" w:rsidRDefault="004D62E0" w:rsidP="004D62E0">
      <w:pPr>
        <w:rPr>
          <w:b/>
          <w:bCs/>
          <w:sz w:val="32"/>
          <w:szCs w:val="32"/>
          <w:rtl/>
        </w:rPr>
      </w:pPr>
    </w:p>
    <w:p w:rsidR="004D62E0" w:rsidRDefault="004D62E0" w:rsidP="004D62E0">
      <w:pPr>
        <w:rPr>
          <w:b/>
          <w:bCs/>
          <w:sz w:val="32"/>
          <w:szCs w:val="32"/>
          <w:rtl/>
        </w:rPr>
      </w:pPr>
      <w:r w:rsidRPr="004D62E0">
        <w:rPr>
          <w:rFonts w:hint="cs"/>
          <w:b/>
          <w:bCs/>
          <w:sz w:val="32"/>
          <w:szCs w:val="32"/>
          <w:rtl/>
        </w:rPr>
        <w:t xml:space="preserve">במובן מסוים המעבד תומך בשני מודלי </w:t>
      </w:r>
      <w:proofErr w:type="spellStart"/>
      <w:r w:rsidRPr="004D62E0">
        <w:rPr>
          <w:rFonts w:hint="cs"/>
          <w:b/>
          <w:bCs/>
          <w:sz w:val="32"/>
          <w:szCs w:val="32"/>
          <w:rtl/>
        </w:rPr>
        <w:t>תוכניתן</w:t>
      </w:r>
      <w:proofErr w:type="spellEnd"/>
      <w:r w:rsidRPr="004D62E0">
        <w:rPr>
          <w:rFonts w:hint="cs"/>
          <w:b/>
          <w:bCs/>
          <w:sz w:val="32"/>
          <w:szCs w:val="32"/>
          <w:rtl/>
        </w:rPr>
        <w:t>.</w:t>
      </w:r>
    </w:p>
    <w:p w:rsidR="00740A9A" w:rsidRDefault="00740A9A" w:rsidP="004D62E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ב-</w:t>
      </w:r>
      <w:r>
        <w:rPr>
          <w:b/>
          <w:bCs/>
          <w:sz w:val="32"/>
          <w:szCs w:val="32"/>
        </w:rPr>
        <w:t>long mode</w:t>
      </w:r>
      <w:r>
        <w:rPr>
          <w:rFonts w:hint="cs"/>
          <w:b/>
          <w:bCs/>
          <w:sz w:val="32"/>
          <w:szCs w:val="32"/>
          <w:rtl/>
        </w:rPr>
        <w:t xml:space="preserve">: 16 אוגרים בגודל 16 ביט, כולם יכולים לשמש </w:t>
      </w:r>
      <w:proofErr w:type="spellStart"/>
      <w:r>
        <w:rPr>
          <w:rFonts w:hint="cs"/>
          <w:b/>
          <w:bCs/>
          <w:sz w:val="32"/>
          <w:szCs w:val="32"/>
          <w:rtl/>
        </w:rPr>
        <w:t>כפוינטרים</w:t>
      </w:r>
      <w:proofErr w:type="spellEnd"/>
      <w:r>
        <w:rPr>
          <w:rFonts w:hint="cs"/>
          <w:b/>
          <w:bCs/>
          <w:sz w:val="32"/>
          <w:szCs w:val="32"/>
          <w:rtl/>
        </w:rPr>
        <w:t>.</w:t>
      </w: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Default="00740A9A" w:rsidP="004D62E0">
      <w:pPr>
        <w:rPr>
          <w:b/>
          <w:bCs/>
          <w:sz w:val="32"/>
          <w:szCs w:val="32"/>
          <w:rtl/>
        </w:rPr>
      </w:pPr>
    </w:p>
    <w:p w:rsidR="00740A9A" w:rsidRPr="004D62E0" w:rsidRDefault="00740A9A" w:rsidP="004D62E0">
      <w:pPr>
        <w:rPr>
          <w:b/>
          <w:bCs/>
          <w:sz w:val="32"/>
          <w:szCs w:val="32"/>
          <w:rtl/>
        </w:rPr>
      </w:pPr>
    </w:p>
    <w:p w:rsidR="004D62E0" w:rsidRDefault="004D62E0" w:rsidP="004D62E0">
      <w:pPr>
        <w:rPr>
          <w:b/>
          <w:bCs/>
          <w:sz w:val="32"/>
          <w:szCs w:val="32"/>
          <w:rtl/>
        </w:rPr>
      </w:pPr>
      <w:r w:rsidRPr="004D62E0">
        <w:rPr>
          <w:rFonts w:hint="cs"/>
          <w:b/>
          <w:bCs/>
          <w:sz w:val="32"/>
          <w:szCs w:val="32"/>
          <w:rtl/>
        </w:rPr>
        <w:t xml:space="preserve">המוטיבציה </w:t>
      </w:r>
      <w:r>
        <w:rPr>
          <w:rFonts w:hint="cs"/>
          <w:b/>
          <w:bCs/>
          <w:sz w:val="32"/>
          <w:szCs w:val="32"/>
          <w:rtl/>
        </w:rPr>
        <w:t xml:space="preserve">העיקרית </w:t>
      </w:r>
      <w:r w:rsidRPr="004D62E0">
        <w:rPr>
          <w:rFonts w:hint="cs"/>
          <w:b/>
          <w:bCs/>
          <w:sz w:val="32"/>
          <w:szCs w:val="32"/>
          <w:rtl/>
        </w:rPr>
        <w:t>של הארכיטקטורה החדשה:</w:t>
      </w:r>
    </w:p>
    <w:p w:rsidR="004D62E0" w:rsidRDefault="004D62E0" w:rsidP="004D62E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הגדלת מרחב הכתובות </w:t>
      </w:r>
      <w:proofErr w:type="spellStart"/>
      <w:r>
        <w:rPr>
          <w:rFonts w:hint="cs"/>
          <w:b/>
          <w:bCs/>
          <w:sz w:val="32"/>
          <w:szCs w:val="32"/>
          <w:rtl/>
        </w:rPr>
        <w:t>הוירטואלי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והפיזי.</w:t>
      </w:r>
    </w:p>
    <w:p w:rsidR="004D62E0" w:rsidRDefault="009F44AA" w:rsidP="009F44A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מרחב הכתובות הלינארי ניתן להרחבה עד </w:t>
      </w:r>
      <w:r>
        <w:rPr>
          <w:b/>
          <w:bCs/>
          <w:sz w:val="32"/>
          <w:szCs w:val="32"/>
        </w:rPr>
        <w:t>2</w:t>
      </w:r>
      <w:r w:rsidRPr="009F44AA">
        <w:rPr>
          <w:b/>
          <w:bCs/>
          <w:sz w:val="32"/>
          <w:szCs w:val="32"/>
          <w:vertAlign w:val="superscript"/>
        </w:rPr>
        <w:t>64</w:t>
      </w:r>
      <w:r>
        <w:rPr>
          <w:b/>
          <w:bCs/>
          <w:sz w:val="32"/>
          <w:szCs w:val="32"/>
        </w:rPr>
        <w:t xml:space="preserve"> = </w:t>
      </w:r>
      <w:r w:rsidRPr="009F44AA">
        <w:rPr>
          <w:b/>
          <w:bCs/>
          <w:sz w:val="32"/>
          <w:szCs w:val="32"/>
        </w:rPr>
        <w:t>1.8x10</w:t>
      </w:r>
      <w:r w:rsidRPr="009F44AA">
        <w:rPr>
          <w:b/>
          <w:bCs/>
          <w:sz w:val="32"/>
          <w:szCs w:val="32"/>
          <w:vertAlign w:val="superscript"/>
        </w:rPr>
        <w:t>19</w:t>
      </w:r>
    </w:p>
    <w:p w:rsidR="009F44AA" w:rsidRDefault="009F44AA" w:rsidP="009F44A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מרחב הזיכרון הפיזי/כמות הזיכרון הפיזי הניתן להרחבה עד </w:t>
      </w:r>
      <w:r>
        <w:rPr>
          <w:b/>
          <w:bCs/>
          <w:sz w:val="32"/>
          <w:szCs w:val="32"/>
        </w:rPr>
        <w:t>2</w:t>
      </w:r>
      <w:r w:rsidRPr="009F44AA">
        <w:rPr>
          <w:b/>
          <w:bCs/>
          <w:sz w:val="32"/>
          <w:szCs w:val="32"/>
          <w:vertAlign w:val="superscript"/>
        </w:rPr>
        <w:t xml:space="preserve">52 </w:t>
      </w:r>
      <w:r>
        <w:rPr>
          <w:b/>
          <w:bCs/>
          <w:sz w:val="32"/>
          <w:szCs w:val="32"/>
        </w:rPr>
        <w:t>= 4.5x10</w:t>
      </w:r>
      <w:r w:rsidRPr="009F44AA">
        <w:rPr>
          <w:b/>
          <w:bCs/>
          <w:sz w:val="32"/>
          <w:szCs w:val="32"/>
          <w:vertAlign w:val="superscript"/>
        </w:rPr>
        <w:t>15</w:t>
      </w:r>
      <w:r>
        <w:rPr>
          <w:rFonts w:hint="cs"/>
          <w:b/>
          <w:bCs/>
          <w:sz w:val="32"/>
          <w:szCs w:val="32"/>
          <w:rtl/>
        </w:rPr>
        <w:t xml:space="preserve"> (בערך 4000 טרה).</w:t>
      </w:r>
    </w:p>
    <w:p w:rsidR="009F44AA" w:rsidRDefault="009F44AA" w:rsidP="009F44A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בפועל המעבדים הנוכחיים לא תומכים בזה.</w:t>
      </w:r>
    </w:p>
    <w:p w:rsidR="009F44AA" w:rsidRDefault="009F44AA" w:rsidP="00A97EC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במעבד המקורי </w:t>
      </w:r>
      <w:proofErr w:type="spellStart"/>
      <w:r>
        <w:rPr>
          <w:b/>
          <w:bCs/>
          <w:sz w:val="32"/>
          <w:szCs w:val="32"/>
        </w:rPr>
        <w:t>Operton</w:t>
      </w:r>
      <w:proofErr w:type="spellEnd"/>
      <w:r>
        <w:rPr>
          <w:b/>
          <w:bCs/>
          <w:sz w:val="32"/>
          <w:szCs w:val="32"/>
        </w:rPr>
        <w:t xml:space="preserve"> 2008</w:t>
      </w:r>
      <w:r>
        <w:rPr>
          <w:rFonts w:hint="cs"/>
          <w:b/>
          <w:bCs/>
          <w:sz w:val="32"/>
          <w:szCs w:val="32"/>
          <w:rtl/>
        </w:rPr>
        <w:t xml:space="preserve"> עד 2</w:t>
      </w:r>
      <w:r w:rsidRPr="00A97EC7">
        <w:rPr>
          <w:rFonts w:hint="cs"/>
          <w:b/>
          <w:bCs/>
          <w:sz w:val="32"/>
          <w:szCs w:val="32"/>
          <w:vertAlign w:val="superscript"/>
          <w:rtl/>
        </w:rPr>
        <w:t xml:space="preserve">48 </w:t>
      </w:r>
      <w:r w:rsidR="00A97EC7" w:rsidRPr="00A97EC7">
        <w:rPr>
          <w:b/>
          <w:bCs/>
          <w:sz w:val="32"/>
          <w:szCs w:val="32"/>
          <w:vertAlign w:val="superscript"/>
          <w:rtl/>
        </w:rPr>
        <w:tab/>
      </w:r>
      <w:r w:rsidR="00A97EC7">
        <w:rPr>
          <w:rFonts w:hint="cs"/>
          <w:b/>
          <w:bCs/>
          <w:sz w:val="32"/>
          <w:szCs w:val="32"/>
          <w:rtl/>
        </w:rPr>
        <w:t>מרחב כתובות וירטואלי, עד 2</w:t>
      </w:r>
      <w:r w:rsidR="00A97EC7">
        <w:rPr>
          <w:rFonts w:hint="cs"/>
          <w:b/>
          <w:bCs/>
          <w:sz w:val="32"/>
          <w:szCs w:val="32"/>
          <w:vertAlign w:val="superscript"/>
          <w:rtl/>
        </w:rPr>
        <w:t>40</w:t>
      </w:r>
      <w:r w:rsidR="00A97EC7">
        <w:rPr>
          <w:b/>
          <w:bCs/>
          <w:sz w:val="32"/>
          <w:szCs w:val="32"/>
          <w:vertAlign w:val="superscript"/>
        </w:rPr>
        <w:t xml:space="preserve"> </w:t>
      </w:r>
      <w:r w:rsidR="00A97EC7">
        <w:rPr>
          <w:rFonts w:hint="cs"/>
          <w:b/>
          <w:bCs/>
          <w:sz w:val="32"/>
          <w:szCs w:val="32"/>
          <w:rtl/>
        </w:rPr>
        <w:t xml:space="preserve"> מרחב כתובות פיזי.</w:t>
      </w:r>
    </w:p>
    <w:p w:rsidR="00A97EC7" w:rsidRDefault="00A97EC7" w:rsidP="00A97EC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בשעה זו:</w:t>
      </w:r>
    </w:p>
    <w:p w:rsidR="00A97EC7" w:rsidRDefault="00A97EC7" w:rsidP="00A97EC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עד  </w:t>
      </w:r>
      <w:r>
        <w:rPr>
          <w:b/>
          <w:bCs/>
          <w:sz w:val="32"/>
          <w:szCs w:val="32"/>
        </w:rPr>
        <w:t>2.8x10</w:t>
      </w:r>
      <w:r>
        <w:rPr>
          <w:b/>
          <w:bCs/>
          <w:sz w:val="32"/>
          <w:szCs w:val="32"/>
          <w:vertAlign w:val="superscript"/>
        </w:rPr>
        <w:t>14</w:t>
      </w:r>
      <w:r>
        <w:rPr>
          <w:rFonts w:hint="cs"/>
          <w:b/>
          <w:bCs/>
          <w:sz w:val="32"/>
          <w:szCs w:val="32"/>
          <w:rtl/>
        </w:rPr>
        <w:t>= 2</w:t>
      </w:r>
      <w:r w:rsidRPr="00A97EC7">
        <w:rPr>
          <w:rFonts w:hint="cs"/>
          <w:b/>
          <w:bCs/>
          <w:sz w:val="32"/>
          <w:szCs w:val="32"/>
          <w:vertAlign w:val="superscript"/>
          <w:rtl/>
        </w:rPr>
        <w:t xml:space="preserve">48 </w:t>
      </w:r>
      <w:r>
        <w:rPr>
          <w:rFonts w:hint="cs"/>
          <w:b/>
          <w:bCs/>
          <w:sz w:val="32"/>
          <w:szCs w:val="32"/>
          <w:vertAlign w:val="superscript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מרחב כתובות וירטואלי, ואותו דבר עד 2</w:t>
      </w:r>
      <w:r>
        <w:rPr>
          <w:rFonts w:hint="cs"/>
          <w:b/>
          <w:bCs/>
          <w:sz w:val="32"/>
          <w:szCs w:val="32"/>
          <w:vertAlign w:val="superscript"/>
          <w:rtl/>
        </w:rPr>
        <w:t>48</w:t>
      </w:r>
      <w:r>
        <w:rPr>
          <w:b/>
          <w:bCs/>
          <w:sz w:val="32"/>
          <w:szCs w:val="32"/>
          <w:vertAlign w:val="superscript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מרחב כתובות פיזי.</w:t>
      </w:r>
    </w:p>
    <w:p w:rsidR="00A97EC7" w:rsidRDefault="00740A9A" w:rsidP="00A97EC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הדבר נעשה על מנת לחסוך מימוש טבלאות שאין צורך בהם.</w:t>
      </w:r>
    </w:p>
    <w:p w:rsidR="00740A9A" w:rsidRDefault="00740A9A" w:rsidP="00A97EC7">
      <w:pPr>
        <w:rPr>
          <w:b/>
          <w:bCs/>
          <w:sz w:val="32"/>
          <w:szCs w:val="32"/>
          <w:rtl/>
        </w:rPr>
      </w:pPr>
    </w:p>
    <w:p w:rsidR="00740A9A" w:rsidRDefault="00740A9A" w:rsidP="00A97EC7">
      <w:pPr>
        <w:rPr>
          <w:b/>
          <w:bCs/>
          <w:sz w:val="32"/>
          <w:szCs w:val="32"/>
          <w:rtl/>
        </w:rPr>
      </w:pPr>
    </w:p>
    <w:p w:rsidR="00740A9A" w:rsidRDefault="00740A9A" w:rsidP="00A97EC7">
      <w:pPr>
        <w:rPr>
          <w:b/>
          <w:bCs/>
          <w:sz w:val="32"/>
          <w:szCs w:val="32"/>
          <w:rtl/>
        </w:rPr>
      </w:pPr>
    </w:p>
    <w:p w:rsidR="00740A9A" w:rsidRDefault="00740A9A" w:rsidP="00A97EC7">
      <w:pPr>
        <w:rPr>
          <w:b/>
          <w:bCs/>
          <w:sz w:val="32"/>
          <w:szCs w:val="32"/>
          <w:rtl/>
        </w:rPr>
      </w:pPr>
    </w:p>
    <w:p w:rsidR="00740A9A" w:rsidRDefault="00740A9A" w:rsidP="00A97EC7">
      <w:pPr>
        <w:rPr>
          <w:b/>
          <w:bCs/>
          <w:sz w:val="32"/>
          <w:szCs w:val="32"/>
          <w:rtl/>
        </w:rPr>
      </w:pPr>
    </w:p>
    <w:p w:rsidR="004F435F" w:rsidRDefault="004F435F" w:rsidP="00A97EC7">
      <w:pPr>
        <w:rPr>
          <w:b/>
          <w:bCs/>
          <w:sz w:val="32"/>
          <w:szCs w:val="32"/>
          <w:rtl/>
        </w:rPr>
      </w:pPr>
    </w:p>
    <w:p w:rsidR="004F435F" w:rsidRDefault="004F435F" w:rsidP="00A97EC7">
      <w:pPr>
        <w:rPr>
          <w:b/>
          <w:bCs/>
          <w:sz w:val="32"/>
          <w:szCs w:val="32"/>
          <w:rtl/>
        </w:rPr>
      </w:pPr>
    </w:p>
    <w:p w:rsidR="004F435F" w:rsidRDefault="004F435F" w:rsidP="00A97EC7">
      <w:pPr>
        <w:rPr>
          <w:b/>
          <w:bCs/>
          <w:sz w:val="32"/>
          <w:szCs w:val="32"/>
          <w:rtl/>
        </w:rPr>
      </w:pPr>
    </w:p>
    <w:p w:rsidR="004F435F" w:rsidRDefault="004F435F" w:rsidP="00A97EC7">
      <w:pPr>
        <w:rPr>
          <w:b/>
          <w:bCs/>
          <w:sz w:val="32"/>
          <w:szCs w:val="32"/>
          <w:rtl/>
        </w:rPr>
      </w:pPr>
    </w:p>
    <w:p w:rsidR="004F435F" w:rsidRDefault="004F435F" w:rsidP="00A97EC7">
      <w:pPr>
        <w:rPr>
          <w:b/>
          <w:bCs/>
          <w:sz w:val="32"/>
          <w:szCs w:val="32"/>
          <w:rtl/>
        </w:rPr>
      </w:pPr>
    </w:p>
    <w:p w:rsidR="004F435F" w:rsidRDefault="004F435F" w:rsidP="00A97EC7">
      <w:pPr>
        <w:rPr>
          <w:b/>
          <w:bCs/>
          <w:sz w:val="32"/>
          <w:szCs w:val="32"/>
          <w:rtl/>
        </w:rPr>
      </w:pPr>
    </w:p>
    <w:p w:rsidR="004F435F" w:rsidRDefault="004F435F" w:rsidP="00A97EC7">
      <w:pPr>
        <w:rPr>
          <w:b/>
          <w:bCs/>
          <w:sz w:val="32"/>
          <w:szCs w:val="32"/>
          <w:rtl/>
        </w:rPr>
      </w:pPr>
      <w:bookmarkStart w:id="0" w:name="_GoBack"/>
      <w:bookmarkEnd w:id="0"/>
    </w:p>
    <w:p w:rsidR="004F435F" w:rsidRDefault="004F435F" w:rsidP="00A97EC7">
      <w:pPr>
        <w:rPr>
          <w:b/>
          <w:bCs/>
          <w:sz w:val="32"/>
          <w:szCs w:val="32"/>
          <w:rtl/>
        </w:rPr>
      </w:pPr>
    </w:p>
    <w:p w:rsidR="00740A9A" w:rsidRDefault="00740A9A" w:rsidP="00A97EC7">
      <w:pPr>
        <w:rPr>
          <w:b/>
          <w:bCs/>
          <w:sz w:val="32"/>
          <w:szCs w:val="32"/>
          <w:rtl/>
        </w:rPr>
      </w:pPr>
    </w:p>
    <w:p w:rsidR="00740A9A" w:rsidRDefault="00740A9A" w:rsidP="00A97EC7">
      <w:pPr>
        <w:rPr>
          <w:b/>
          <w:bCs/>
          <w:sz w:val="32"/>
          <w:szCs w:val="32"/>
          <w:rtl/>
        </w:rPr>
      </w:pPr>
    </w:p>
    <w:p w:rsidR="00740A9A" w:rsidRDefault="00740A9A" w:rsidP="00A97EC7">
      <w:pPr>
        <w:rPr>
          <w:b/>
          <w:bCs/>
          <w:sz w:val="32"/>
          <w:szCs w:val="32"/>
          <w:rtl/>
        </w:rPr>
      </w:pPr>
    </w:p>
    <w:p w:rsidR="00740A9A" w:rsidRDefault="00740A9A" w:rsidP="00A97EC7">
      <w:pPr>
        <w:rPr>
          <w:b/>
          <w:bCs/>
          <w:sz w:val="32"/>
          <w:szCs w:val="32"/>
          <w:rtl/>
        </w:rPr>
      </w:pPr>
    </w:p>
    <w:p w:rsidR="00740A9A" w:rsidRDefault="00740A9A" w:rsidP="00A97EC7">
      <w:pPr>
        <w:rPr>
          <w:b/>
          <w:bCs/>
          <w:sz w:val="32"/>
          <w:szCs w:val="32"/>
          <w:rtl/>
        </w:rPr>
      </w:pPr>
    </w:p>
    <w:p w:rsidR="00740A9A" w:rsidRDefault="00740A9A" w:rsidP="00A97EC7">
      <w:pPr>
        <w:rPr>
          <w:b/>
          <w:bCs/>
          <w:sz w:val="32"/>
          <w:szCs w:val="32"/>
          <w:rtl/>
        </w:rPr>
      </w:pPr>
    </w:p>
    <w:p w:rsidR="00740A9A" w:rsidRDefault="00740A9A" w:rsidP="00A97EC7">
      <w:pPr>
        <w:rPr>
          <w:b/>
          <w:bCs/>
          <w:sz w:val="32"/>
          <w:szCs w:val="32"/>
          <w:rtl/>
        </w:rPr>
      </w:pPr>
    </w:p>
    <w:p w:rsidR="00740A9A" w:rsidRDefault="00740A9A" w:rsidP="00A97EC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מרחב הכתובות הפיזי החוקי מ-0 עד גודל הזיכרון פחות 1</w:t>
      </w:r>
    </w:p>
    <w:p w:rsidR="00740A9A" w:rsidRDefault="00740A9A" w:rsidP="00A97EC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מרחב הכתובות הלינארי החוקי:</w:t>
      </w:r>
    </w:p>
    <w:p w:rsidR="00740A9A" w:rsidRDefault="00740A9A" w:rsidP="00740A9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כל הכתובות החוקיות כיום נקראות </w:t>
      </w:r>
      <w:r w:rsidRPr="00740A9A">
        <w:rPr>
          <w:rFonts w:hint="cs"/>
          <w:b/>
          <w:bCs/>
          <w:sz w:val="32"/>
          <w:szCs w:val="32"/>
          <w:highlight w:val="yellow"/>
          <w:rtl/>
        </w:rPr>
        <w:t>כתובות קנוניות</w:t>
      </w:r>
      <w:r>
        <w:rPr>
          <w:rFonts w:hint="cs"/>
          <w:b/>
          <w:bCs/>
          <w:sz w:val="32"/>
          <w:szCs w:val="32"/>
          <w:rtl/>
        </w:rPr>
        <w:t>:</w:t>
      </w:r>
    </w:p>
    <w:p w:rsidR="00740A9A" w:rsidRDefault="00740A9A" w:rsidP="00740A9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כל הכתובות מה</w:t>
      </w:r>
      <w:r w:rsidR="009568B4">
        <w:rPr>
          <w:rFonts w:hint="cs"/>
          <w:b/>
          <w:bCs/>
          <w:sz w:val="32"/>
          <w:szCs w:val="32"/>
          <w:rtl/>
        </w:rPr>
        <w:t>צורה</w:t>
      </w:r>
    </w:p>
    <w:p w:rsidR="00783D7E" w:rsidRDefault="00783D7E" w:rsidP="00F42EB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0                               </w:t>
      </w:r>
      <w:r w:rsidR="00F42EBF"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46      47  </w:t>
      </w:r>
      <w:r w:rsidR="00F42EBF">
        <w:rPr>
          <w:rFonts w:hint="cs"/>
          <w:b/>
          <w:bCs/>
          <w:sz w:val="32"/>
          <w:szCs w:val="32"/>
          <w:rtl/>
        </w:rPr>
        <w:t xml:space="preserve">   48               63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4111"/>
      </w:tblGrid>
      <w:tr w:rsidR="00783D7E" w:rsidTr="00783D7E">
        <w:tc>
          <w:tcPr>
            <w:tcW w:w="2405" w:type="dxa"/>
          </w:tcPr>
          <w:p w:rsidR="00783D7E" w:rsidRDefault="00F42EBF" w:rsidP="009568B4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   …..............0</w:t>
            </w:r>
          </w:p>
        </w:tc>
        <w:tc>
          <w:tcPr>
            <w:tcW w:w="992" w:type="dxa"/>
          </w:tcPr>
          <w:p w:rsidR="00783D7E" w:rsidRDefault="00F42EBF" w:rsidP="009568B4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0</w:t>
            </w:r>
          </w:p>
        </w:tc>
        <w:tc>
          <w:tcPr>
            <w:tcW w:w="4111" w:type="dxa"/>
          </w:tcPr>
          <w:p w:rsidR="00783D7E" w:rsidRDefault="00F42EBF" w:rsidP="009568B4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XXX…………………………………XX</w:t>
            </w:r>
          </w:p>
        </w:tc>
      </w:tr>
    </w:tbl>
    <w:p w:rsidR="009568B4" w:rsidRDefault="009568B4" w:rsidP="009568B4">
      <w:pPr>
        <w:bidi w:val="0"/>
        <w:rPr>
          <w:b/>
          <w:bCs/>
          <w:sz w:val="32"/>
          <w:szCs w:val="32"/>
        </w:rPr>
      </w:pPr>
    </w:p>
    <w:p w:rsidR="00740A9A" w:rsidRDefault="00F42EBF" w:rsidP="00A97EC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או </w:t>
      </w:r>
    </w:p>
    <w:p w:rsidR="00F42EBF" w:rsidRDefault="00F42EBF" w:rsidP="00F42EBF">
      <w:pPr>
        <w:rPr>
          <w:b/>
          <w:bCs/>
          <w:sz w:val="32"/>
          <w:szCs w:val="32"/>
          <w:rtl/>
        </w:rPr>
      </w:pPr>
    </w:p>
    <w:p w:rsidR="00F42EBF" w:rsidRDefault="00F42EBF" w:rsidP="00F42EB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0                                     46      47     48               63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4111"/>
      </w:tblGrid>
      <w:tr w:rsidR="00F42EBF" w:rsidTr="00C65A72">
        <w:tc>
          <w:tcPr>
            <w:tcW w:w="2405" w:type="dxa"/>
          </w:tcPr>
          <w:p w:rsidR="00F42EBF" w:rsidRDefault="00F42EBF" w:rsidP="00F42EBF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  …..............1</w:t>
            </w:r>
          </w:p>
        </w:tc>
        <w:tc>
          <w:tcPr>
            <w:tcW w:w="992" w:type="dxa"/>
          </w:tcPr>
          <w:p w:rsidR="00F42EBF" w:rsidRDefault="00F42EBF" w:rsidP="00F42EBF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1</w:t>
            </w:r>
          </w:p>
        </w:tc>
        <w:tc>
          <w:tcPr>
            <w:tcW w:w="4111" w:type="dxa"/>
          </w:tcPr>
          <w:p w:rsidR="00F42EBF" w:rsidRDefault="00F42EBF" w:rsidP="00C65A72">
            <w:pPr>
              <w:bidi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XXX…………………………………XX</w:t>
            </w:r>
          </w:p>
        </w:tc>
      </w:tr>
    </w:tbl>
    <w:p w:rsidR="00F42EBF" w:rsidRDefault="00F42EBF" w:rsidP="00F42EBF">
      <w:pPr>
        <w:bidi w:val="0"/>
        <w:rPr>
          <w:b/>
          <w:bCs/>
          <w:sz w:val="32"/>
          <w:szCs w:val="32"/>
        </w:rPr>
      </w:pPr>
    </w:p>
    <w:p w:rsidR="00A97EC7" w:rsidRDefault="00A97EC7" w:rsidP="00F42EBF">
      <w:pPr>
        <w:bidi w:val="0"/>
        <w:rPr>
          <w:b/>
          <w:bCs/>
          <w:sz w:val="32"/>
          <w:szCs w:val="32"/>
        </w:rPr>
      </w:pPr>
    </w:p>
    <w:p w:rsidR="00A97EC7" w:rsidRDefault="00A97EC7" w:rsidP="00A97EC7">
      <w:pPr>
        <w:rPr>
          <w:b/>
          <w:bCs/>
          <w:sz w:val="32"/>
          <w:szCs w:val="32"/>
          <w:rtl/>
        </w:rPr>
      </w:pPr>
    </w:p>
    <w:p w:rsidR="00A97EC7" w:rsidRDefault="003B6861" w:rsidP="009F44A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באופן ציורי:</w:t>
      </w:r>
    </w:p>
    <w:p w:rsidR="003B6861" w:rsidRPr="009F44AA" w:rsidRDefault="00094AB6" w:rsidP="009F44AA">
      <w:pPr>
        <w:rPr>
          <w:b/>
          <w:bCs/>
          <w:sz w:val="32"/>
          <w:szCs w:val="32"/>
          <w:rtl/>
        </w:rPr>
      </w:pPr>
      <w:r w:rsidRPr="00773EC9">
        <w:rPr>
          <w:rFonts w:hint="cs"/>
          <w:noProof/>
          <w:sz w:val="32"/>
          <w:szCs w:val="32"/>
        </w:rPr>
        <w:lastRenderedPageBreak/>
        <w:drawing>
          <wp:inline distT="0" distB="0" distL="0" distR="0" wp14:anchorId="4DC4B6EC" wp14:editId="0EAA5B6C">
            <wp:extent cx="5274310" cy="3954780"/>
            <wp:effectExtent l="0" t="0" r="2540" b="7620"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AA" w:rsidRPr="004D62E0" w:rsidRDefault="009F44AA" w:rsidP="009F44AA">
      <w:pPr>
        <w:rPr>
          <w:b/>
          <w:bCs/>
          <w:sz w:val="32"/>
          <w:szCs w:val="32"/>
        </w:rPr>
      </w:pPr>
    </w:p>
    <w:p w:rsidR="009F464A" w:rsidRDefault="009F464A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rtl/>
        </w:rPr>
      </w:pPr>
    </w:p>
    <w:p w:rsidR="00C46AB3" w:rsidRDefault="00C46AB3">
      <w:pPr>
        <w:rPr>
          <w:b/>
          <w:bCs/>
          <w:sz w:val="32"/>
          <w:szCs w:val="32"/>
          <w:rtl/>
        </w:rPr>
      </w:pPr>
      <w:r w:rsidRPr="00C46AB3">
        <w:rPr>
          <w:rFonts w:hint="cs"/>
          <w:b/>
          <w:bCs/>
          <w:sz w:val="32"/>
          <w:szCs w:val="32"/>
          <w:rtl/>
        </w:rPr>
        <w:t>א</w:t>
      </w:r>
      <w:r>
        <w:rPr>
          <w:rFonts w:hint="cs"/>
          <w:b/>
          <w:bCs/>
          <w:sz w:val="32"/>
          <w:szCs w:val="32"/>
          <w:rtl/>
        </w:rPr>
        <w:t>וגרים מיוחדים:</w:t>
      </w:r>
    </w:p>
    <w:p w:rsidR="00C46AB3" w:rsidRDefault="00C46AB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אוגרים </w:t>
      </w:r>
      <w:r>
        <w:rPr>
          <w:b/>
          <w:bCs/>
          <w:sz w:val="32"/>
          <w:szCs w:val="32"/>
        </w:rPr>
        <w:t>CR0, CR2, CR3</w:t>
      </w:r>
      <w:r>
        <w:rPr>
          <w:rFonts w:hint="cs"/>
          <w:b/>
          <w:bCs/>
          <w:sz w:val="32"/>
          <w:szCs w:val="32"/>
          <w:rtl/>
        </w:rPr>
        <w:t xml:space="preserve"> הורחבו ל-64 ביט.</w:t>
      </w:r>
    </w:p>
    <w:p w:rsidR="00C46AB3" w:rsidRDefault="00C46AB3" w:rsidP="00195FF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אוגר</w:t>
      </w:r>
      <w:r w:rsidR="00306608">
        <w:rPr>
          <w:rFonts w:hint="cs"/>
          <w:b/>
          <w:bCs/>
          <w:sz w:val="32"/>
          <w:szCs w:val="32"/>
          <w:rtl/>
        </w:rPr>
        <w:t>י</w:t>
      </w:r>
      <w:r>
        <w:rPr>
          <w:rFonts w:hint="cs"/>
          <w:b/>
          <w:bCs/>
          <w:sz w:val="32"/>
          <w:szCs w:val="32"/>
          <w:rtl/>
        </w:rPr>
        <w:t xml:space="preserve">ם </w:t>
      </w:r>
      <w:r>
        <w:rPr>
          <w:b/>
          <w:bCs/>
          <w:sz w:val="32"/>
          <w:szCs w:val="32"/>
        </w:rPr>
        <w:t>GDTR, IDTR</w:t>
      </w:r>
      <w:r>
        <w:rPr>
          <w:rFonts w:hint="cs"/>
          <w:b/>
          <w:bCs/>
          <w:sz w:val="32"/>
          <w:szCs w:val="32"/>
          <w:rtl/>
        </w:rPr>
        <w:t xml:space="preserve"> הורחבו ל-80 ביט.</w:t>
      </w:r>
    </w:p>
    <w:p w:rsidR="00195FFC" w:rsidRDefault="00195FFC" w:rsidP="00195FF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אוגר 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 LDTR</w:t>
      </w:r>
      <w:r>
        <w:rPr>
          <w:rFonts w:hint="cs"/>
          <w:b/>
          <w:bCs/>
          <w:sz w:val="32"/>
          <w:szCs w:val="32"/>
          <w:rtl/>
        </w:rPr>
        <w:t>עכשיו 96 ביט (עם ה-</w:t>
      </w:r>
      <w:r>
        <w:rPr>
          <w:b/>
          <w:bCs/>
          <w:sz w:val="32"/>
          <w:szCs w:val="32"/>
        </w:rPr>
        <w:t>selector</w:t>
      </w:r>
      <w:r>
        <w:rPr>
          <w:rFonts w:hint="cs"/>
          <w:b/>
          <w:bCs/>
          <w:sz w:val="32"/>
          <w:szCs w:val="32"/>
          <w:rtl/>
        </w:rPr>
        <w:t xml:space="preserve"> 112 ביט)</w:t>
      </w:r>
    </w:p>
    <w:p w:rsidR="00306608" w:rsidRDefault="00F11D7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אוגר חדש </w:t>
      </w:r>
      <w:r>
        <w:rPr>
          <w:b/>
          <w:bCs/>
          <w:sz w:val="32"/>
          <w:szCs w:val="32"/>
        </w:rPr>
        <w:t>CR4</w:t>
      </w:r>
    </w:p>
    <w:p w:rsidR="00D51050" w:rsidRPr="00D51050" w:rsidRDefault="00D51050" w:rsidP="00D51050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אוגר חדש </w:t>
      </w:r>
      <w:r>
        <w:rPr>
          <w:b/>
          <w:bCs/>
          <w:sz w:val="32"/>
          <w:szCs w:val="32"/>
        </w:rPr>
        <w:t>CR8</w:t>
      </w:r>
    </w:p>
    <w:p w:rsidR="00F11D75" w:rsidRDefault="00383AD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אוגר הדגלים </w:t>
      </w:r>
      <w:r>
        <w:rPr>
          <w:rFonts w:hint="cs"/>
          <w:b/>
          <w:bCs/>
          <w:sz w:val="32"/>
          <w:szCs w:val="32"/>
        </w:rPr>
        <w:t>RFLAGS</w:t>
      </w:r>
      <w:r>
        <w:rPr>
          <w:rFonts w:hint="cs"/>
          <w:b/>
          <w:bCs/>
          <w:sz w:val="32"/>
          <w:szCs w:val="32"/>
          <w:rtl/>
        </w:rPr>
        <w:t xml:space="preserve"> עכשיו 64 ביט.</w:t>
      </w:r>
    </w:p>
    <w:p w:rsidR="00D51050" w:rsidRDefault="004203F3">
      <w:pPr>
        <w:rPr>
          <w:b/>
          <w:bCs/>
          <w:sz w:val="32"/>
          <w:szCs w:val="32"/>
          <w:rtl/>
        </w:rPr>
      </w:pPr>
      <w:r w:rsidRPr="00F86478">
        <w:rPr>
          <w:rFonts w:hint="cs"/>
          <w:b/>
          <w:bCs/>
          <w:sz w:val="34"/>
          <w:szCs w:val="34"/>
          <w:rtl/>
        </w:rPr>
        <w:t xml:space="preserve">קבוצה חדשה של אוגרים מיוחדים </w:t>
      </w:r>
      <w:r w:rsidRPr="00F86478">
        <w:rPr>
          <w:b/>
          <w:bCs/>
          <w:sz w:val="34"/>
          <w:szCs w:val="34"/>
          <w:highlight w:val="yellow"/>
        </w:rPr>
        <w:t>Model Specific Registers</w:t>
      </w:r>
      <w:r>
        <w:rPr>
          <w:rFonts w:hint="cs"/>
          <w:b/>
          <w:bCs/>
          <w:sz w:val="32"/>
          <w:szCs w:val="32"/>
          <w:rtl/>
        </w:rPr>
        <w:t xml:space="preserve"> במסגרת לא מחייבת שינוי בשפת המכונה אלא דרך 2 פקודות מכונה מיוחסות </w:t>
      </w:r>
      <w:r w:rsidRPr="00D5049B">
        <w:rPr>
          <w:b/>
          <w:bCs/>
          <w:sz w:val="32"/>
          <w:szCs w:val="32"/>
          <w:highlight w:val="yellow"/>
        </w:rPr>
        <w:t>RDMSR,WRMSR</w:t>
      </w:r>
    </w:p>
    <w:p w:rsidR="004203F3" w:rsidRDefault="004203F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אוגרי הסגמנט והסלקטורים עדיין 16 ביט.</w:t>
      </w:r>
    </w:p>
    <w:p w:rsidR="004203F3" w:rsidRDefault="004203F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אוגרי הסגמנטים:</w:t>
      </w:r>
    </w:p>
    <w:p w:rsidR="004203F3" w:rsidRDefault="00DE70D1" w:rsidP="00DE70D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CS</w:t>
      </w:r>
      <w:proofErr w:type="gramStart"/>
      <w:r>
        <w:rPr>
          <w:b/>
          <w:bCs/>
          <w:sz w:val="32"/>
          <w:szCs w:val="32"/>
        </w:rPr>
        <w:t>,DS,SS,ES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 w:rsidR="004203F3">
        <w:rPr>
          <w:rFonts w:hint="cs"/>
          <w:b/>
          <w:bCs/>
          <w:sz w:val="32"/>
          <w:szCs w:val="32"/>
          <w:rtl/>
        </w:rPr>
        <w:t xml:space="preserve">אינם מספקים </w:t>
      </w:r>
      <w:proofErr w:type="spellStart"/>
      <w:r w:rsidR="004203F3">
        <w:rPr>
          <w:b/>
          <w:bCs/>
          <w:sz w:val="32"/>
          <w:szCs w:val="32"/>
        </w:rPr>
        <w:t>Seg</w:t>
      </w:r>
      <w:proofErr w:type="spellEnd"/>
      <w:r w:rsidR="004203F3">
        <w:rPr>
          <w:b/>
          <w:bCs/>
          <w:sz w:val="32"/>
          <w:szCs w:val="32"/>
        </w:rPr>
        <w:t xml:space="preserve"> Base, </w:t>
      </w:r>
      <w:proofErr w:type="spellStart"/>
      <w:r w:rsidR="004203F3">
        <w:rPr>
          <w:b/>
          <w:bCs/>
          <w:sz w:val="32"/>
          <w:szCs w:val="32"/>
        </w:rPr>
        <w:t>Seg</w:t>
      </w:r>
      <w:proofErr w:type="spellEnd"/>
      <w:r w:rsidR="004203F3">
        <w:rPr>
          <w:b/>
          <w:bCs/>
          <w:sz w:val="32"/>
          <w:szCs w:val="32"/>
        </w:rPr>
        <w:t xml:space="preserve"> Limit </w:t>
      </w:r>
      <w:r w:rsidR="004203F3">
        <w:rPr>
          <w:rFonts w:hint="cs"/>
          <w:b/>
          <w:bCs/>
          <w:sz w:val="32"/>
          <w:szCs w:val="32"/>
          <w:rtl/>
        </w:rPr>
        <w:t xml:space="preserve"> יותר.</w:t>
      </w:r>
    </w:p>
    <w:p w:rsidR="00DE70D1" w:rsidRDefault="00DE70D1" w:rsidP="00DE70D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GS</w:t>
      </w:r>
      <w:proofErr w:type="gramStart"/>
      <w:r>
        <w:rPr>
          <w:b/>
          <w:bCs/>
          <w:sz w:val="32"/>
          <w:szCs w:val="32"/>
        </w:rPr>
        <w:t>,FS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מספקים רק </w:t>
      </w:r>
      <w:proofErr w:type="spellStart"/>
      <w:r>
        <w:rPr>
          <w:b/>
          <w:bCs/>
          <w:sz w:val="32"/>
          <w:szCs w:val="32"/>
        </w:rPr>
        <w:t>Seg</w:t>
      </w:r>
      <w:proofErr w:type="spellEnd"/>
      <w:r>
        <w:rPr>
          <w:b/>
          <w:bCs/>
          <w:sz w:val="32"/>
          <w:szCs w:val="32"/>
        </w:rPr>
        <w:t xml:space="preserve"> Base</w:t>
      </w:r>
      <w:r>
        <w:rPr>
          <w:rFonts w:hint="cs"/>
          <w:b/>
          <w:bCs/>
          <w:sz w:val="32"/>
          <w:szCs w:val="32"/>
          <w:rtl/>
        </w:rPr>
        <w:t>.</w:t>
      </w:r>
    </w:p>
    <w:p w:rsidR="004203F3" w:rsidRDefault="004203F3" w:rsidP="004203F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DS,</w:t>
      </w:r>
      <w:r w:rsidR="00DE70D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SS,</w:t>
      </w:r>
      <w:r w:rsidR="00DE70D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ES</w:t>
      </w:r>
      <w:r>
        <w:rPr>
          <w:rFonts w:hint="cs"/>
          <w:b/>
          <w:bCs/>
          <w:sz w:val="32"/>
          <w:szCs w:val="32"/>
          <w:rtl/>
        </w:rPr>
        <w:t xml:space="preserve"> חדלו כמעט לחלוטין לתפקד.</w:t>
      </w:r>
    </w:p>
    <w:p w:rsidR="004203F3" w:rsidRDefault="004203F3" w:rsidP="004203F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CS </w:t>
      </w:r>
      <w:r>
        <w:rPr>
          <w:rFonts w:hint="cs"/>
          <w:b/>
          <w:bCs/>
          <w:sz w:val="32"/>
          <w:szCs w:val="32"/>
          <w:rtl/>
        </w:rPr>
        <w:t xml:space="preserve"> מספק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עכשיו רק </w:t>
      </w:r>
      <w:r>
        <w:rPr>
          <w:rFonts w:hint="cs"/>
          <w:b/>
          <w:bCs/>
          <w:sz w:val="32"/>
          <w:szCs w:val="32"/>
        </w:rPr>
        <w:t>DPL</w:t>
      </w:r>
      <w:r>
        <w:rPr>
          <w:rFonts w:hint="cs"/>
          <w:b/>
          <w:bCs/>
          <w:sz w:val="32"/>
          <w:szCs w:val="32"/>
          <w:rtl/>
        </w:rPr>
        <w:t xml:space="preserve">, </w:t>
      </w:r>
      <w:r>
        <w:rPr>
          <w:rFonts w:hint="cs"/>
          <w:b/>
          <w:bCs/>
          <w:sz w:val="32"/>
          <w:szCs w:val="32"/>
        </w:rPr>
        <w:t>C</w:t>
      </w:r>
      <w:r>
        <w:rPr>
          <w:rFonts w:hint="cs"/>
          <w:b/>
          <w:bCs/>
          <w:sz w:val="32"/>
          <w:szCs w:val="32"/>
          <w:rtl/>
        </w:rPr>
        <w:t xml:space="preserve">, </w:t>
      </w:r>
      <w:r>
        <w:rPr>
          <w:rFonts w:hint="cs"/>
          <w:b/>
          <w:bCs/>
          <w:sz w:val="32"/>
          <w:szCs w:val="32"/>
        </w:rPr>
        <w:t>D</w:t>
      </w:r>
      <w:r>
        <w:rPr>
          <w:rFonts w:hint="cs"/>
          <w:b/>
          <w:bCs/>
          <w:sz w:val="32"/>
          <w:szCs w:val="32"/>
          <w:rtl/>
        </w:rPr>
        <w:t>, ו-</w:t>
      </w:r>
      <w:r w:rsidRPr="001C5A58">
        <w:rPr>
          <w:rFonts w:hint="cs"/>
          <w:b/>
          <w:bCs/>
          <w:sz w:val="32"/>
          <w:szCs w:val="32"/>
          <w:highlight w:val="yellow"/>
        </w:rPr>
        <w:t>L</w:t>
      </w:r>
      <w:r>
        <w:rPr>
          <w:rFonts w:hint="cs"/>
          <w:b/>
          <w:bCs/>
          <w:sz w:val="32"/>
          <w:szCs w:val="32"/>
          <w:rtl/>
        </w:rPr>
        <w:t xml:space="preserve">. </w:t>
      </w:r>
      <w:r w:rsidRPr="001C5A58">
        <w:rPr>
          <w:rFonts w:hint="cs"/>
          <w:b/>
          <w:bCs/>
          <w:sz w:val="32"/>
          <w:szCs w:val="32"/>
          <w:highlight w:val="yellow"/>
        </w:rPr>
        <w:t>L</w:t>
      </w:r>
      <w:r w:rsidRPr="001C5A58">
        <w:rPr>
          <w:rFonts w:hint="cs"/>
          <w:b/>
          <w:bCs/>
          <w:sz w:val="32"/>
          <w:szCs w:val="32"/>
          <w:highlight w:val="yellow"/>
          <w:rtl/>
        </w:rPr>
        <w:t xml:space="preserve"> ביט חדש</w:t>
      </w:r>
      <w:r>
        <w:rPr>
          <w:rFonts w:hint="cs"/>
          <w:b/>
          <w:bCs/>
          <w:sz w:val="32"/>
          <w:szCs w:val="32"/>
          <w:rtl/>
        </w:rPr>
        <w:t>.</w:t>
      </w:r>
    </w:p>
    <w:p w:rsidR="00DE70D1" w:rsidRDefault="001C5A58" w:rsidP="001C5A5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המקום שבו נקבע אם קוד מורץ ב-</w:t>
      </w:r>
      <w:r>
        <w:rPr>
          <w:b/>
          <w:bCs/>
          <w:sz w:val="32"/>
          <w:szCs w:val="32"/>
        </w:rPr>
        <w:t>long mode</w:t>
      </w:r>
      <w:r>
        <w:rPr>
          <w:rFonts w:hint="cs"/>
          <w:b/>
          <w:bCs/>
          <w:sz w:val="32"/>
          <w:szCs w:val="32"/>
          <w:rtl/>
        </w:rPr>
        <w:t xml:space="preserve"> או </w:t>
      </w:r>
      <w:proofErr w:type="spellStart"/>
      <w:r>
        <w:rPr>
          <w:b/>
          <w:bCs/>
          <w:sz w:val="32"/>
          <w:szCs w:val="32"/>
        </w:rPr>
        <w:t>compabilty</w:t>
      </w:r>
      <w:proofErr w:type="spellEnd"/>
      <w:r>
        <w:rPr>
          <w:b/>
          <w:bCs/>
          <w:sz w:val="32"/>
          <w:szCs w:val="32"/>
        </w:rPr>
        <w:t xml:space="preserve"> mode</w:t>
      </w:r>
      <w:r>
        <w:rPr>
          <w:rFonts w:hint="cs"/>
          <w:b/>
          <w:bCs/>
          <w:sz w:val="32"/>
          <w:szCs w:val="32"/>
          <w:rtl/>
        </w:rPr>
        <w:t xml:space="preserve"> הוא </w:t>
      </w:r>
      <w:r w:rsidRPr="001C5A58">
        <w:rPr>
          <w:rFonts w:hint="cs"/>
          <w:b/>
          <w:bCs/>
          <w:sz w:val="32"/>
          <w:szCs w:val="32"/>
          <w:highlight w:val="yellow"/>
          <w:rtl/>
        </w:rPr>
        <w:t>ביט ה-</w:t>
      </w:r>
      <w:r w:rsidRPr="001C5A58">
        <w:rPr>
          <w:rFonts w:hint="cs"/>
          <w:b/>
          <w:bCs/>
          <w:sz w:val="32"/>
          <w:szCs w:val="32"/>
          <w:highlight w:val="yellow"/>
        </w:rPr>
        <w:t>L</w:t>
      </w:r>
      <w:r>
        <w:rPr>
          <w:rFonts w:hint="cs"/>
          <w:b/>
          <w:bCs/>
          <w:sz w:val="32"/>
          <w:szCs w:val="32"/>
          <w:rtl/>
        </w:rPr>
        <w:t>.</w:t>
      </w:r>
    </w:p>
    <w:p w:rsidR="00DE70D1" w:rsidRDefault="00DE70D1" w:rsidP="00DE70D1">
      <w:pPr>
        <w:rPr>
          <w:b/>
          <w:bCs/>
          <w:sz w:val="32"/>
          <w:szCs w:val="32"/>
          <w:rtl/>
        </w:rPr>
      </w:pPr>
    </w:p>
    <w:p w:rsidR="00DE70D1" w:rsidRDefault="00DE70D1" w:rsidP="00DE70D1">
      <w:pPr>
        <w:rPr>
          <w:b/>
          <w:bCs/>
          <w:sz w:val="32"/>
          <w:szCs w:val="32"/>
          <w:rtl/>
        </w:rPr>
      </w:pPr>
    </w:p>
    <w:p w:rsidR="00DE70D1" w:rsidRDefault="00DE70D1" w:rsidP="00DE70D1">
      <w:pPr>
        <w:rPr>
          <w:b/>
          <w:bCs/>
          <w:sz w:val="32"/>
          <w:szCs w:val="32"/>
          <w:rtl/>
        </w:rPr>
      </w:pPr>
    </w:p>
    <w:p w:rsidR="00DE70D1" w:rsidRDefault="00DE70D1" w:rsidP="00DE70D1">
      <w:pPr>
        <w:rPr>
          <w:b/>
          <w:bCs/>
          <w:sz w:val="32"/>
          <w:szCs w:val="32"/>
          <w:rtl/>
        </w:rPr>
      </w:pPr>
    </w:p>
    <w:p w:rsidR="00DE70D1" w:rsidRDefault="00DE70D1" w:rsidP="00DE70D1">
      <w:pPr>
        <w:rPr>
          <w:b/>
          <w:bCs/>
          <w:sz w:val="32"/>
          <w:szCs w:val="32"/>
          <w:rtl/>
        </w:rPr>
      </w:pPr>
    </w:p>
    <w:p w:rsidR="00DE70D1" w:rsidRDefault="00DE70D1" w:rsidP="00DE70D1">
      <w:pPr>
        <w:rPr>
          <w:b/>
          <w:bCs/>
          <w:sz w:val="32"/>
          <w:szCs w:val="32"/>
          <w:rtl/>
        </w:rPr>
      </w:pPr>
    </w:p>
    <w:p w:rsidR="00DE70D1" w:rsidRDefault="00DE70D1" w:rsidP="00DE70D1">
      <w:pPr>
        <w:rPr>
          <w:b/>
          <w:bCs/>
          <w:sz w:val="32"/>
          <w:szCs w:val="32"/>
          <w:rtl/>
        </w:rPr>
      </w:pPr>
    </w:p>
    <w:p w:rsidR="00DE70D1" w:rsidRDefault="00DE70D1" w:rsidP="00DE70D1">
      <w:pPr>
        <w:rPr>
          <w:b/>
          <w:bCs/>
          <w:sz w:val="32"/>
          <w:szCs w:val="32"/>
          <w:rtl/>
        </w:rPr>
      </w:pPr>
    </w:p>
    <w:p w:rsidR="00DE70D1" w:rsidRDefault="00DE70D1" w:rsidP="00DE70D1">
      <w:pPr>
        <w:rPr>
          <w:b/>
          <w:bCs/>
          <w:sz w:val="32"/>
          <w:szCs w:val="32"/>
          <w:rtl/>
        </w:rPr>
      </w:pPr>
    </w:p>
    <w:p w:rsidR="00DE70D1" w:rsidRDefault="00DE70D1" w:rsidP="00DE70D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חישוב כתובות לינאריות ב-</w:t>
      </w:r>
      <w:r>
        <w:rPr>
          <w:b/>
          <w:bCs/>
          <w:sz w:val="32"/>
          <w:szCs w:val="32"/>
        </w:rPr>
        <w:t xml:space="preserve"> x86_64 long mode</w:t>
      </w:r>
    </w:p>
    <w:p w:rsidR="00DE70D1" w:rsidRDefault="00DE70D1" w:rsidP="00DE70D1">
      <w:pPr>
        <w:rPr>
          <w:b/>
          <w:bCs/>
          <w:sz w:val="32"/>
          <w:szCs w:val="32"/>
          <w:rtl/>
        </w:rPr>
      </w:pPr>
    </w:p>
    <w:p w:rsidR="00DE70D1" w:rsidRDefault="00DE70D1" w:rsidP="00DE70D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על פי רוב הכתובת </w:t>
      </w:r>
      <w:r w:rsidRPr="00DE70D1">
        <w:rPr>
          <w:rFonts w:hint="cs"/>
          <w:b/>
          <w:bCs/>
          <w:sz w:val="32"/>
          <w:szCs w:val="32"/>
          <w:highlight w:val="yellow"/>
          <w:rtl/>
        </w:rPr>
        <w:t>הלינאריות</w:t>
      </w:r>
      <w:r>
        <w:rPr>
          <w:rFonts w:hint="cs"/>
          <w:b/>
          <w:bCs/>
          <w:sz w:val="32"/>
          <w:szCs w:val="32"/>
          <w:rtl/>
        </w:rPr>
        <w:t xml:space="preserve"> יהיה זהה לכתובת </w:t>
      </w:r>
      <w:r w:rsidRPr="00DE70D1">
        <w:rPr>
          <w:rFonts w:hint="cs"/>
          <w:b/>
          <w:bCs/>
          <w:sz w:val="32"/>
          <w:szCs w:val="32"/>
          <w:highlight w:val="yellow"/>
          <w:rtl/>
        </w:rPr>
        <w:t>האפקטיבית</w:t>
      </w:r>
      <w:r>
        <w:rPr>
          <w:rFonts w:hint="cs"/>
          <w:b/>
          <w:bCs/>
          <w:sz w:val="32"/>
          <w:szCs w:val="32"/>
          <w:rtl/>
        </w:rPr>
        <w:t>.</w:t>
      </w:r>
    </w:p>
    <w:p w:rsidR="00DE70D1" w:rsidRDefault="00DE70D1" w:rsidP="00DE70D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הכתובת האפקטיבית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תוכן הסוגריים המרובעות.</w:t>
      </w:r>
    </w:p>
    <w:p w:rsidR="00DE70D1" w:rsidRDefault="00DE70D1" w:rsidP="00DE70D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החריגים היחידים הם אם משתמשים ב-</w:t>
      </w:r>
      <w:r>
        <w:rPr>
          <w:b/>
          <w:bCs/>
          <w:sz w:val="32"/>
          <w:szCs w:val="32"/>
        </w:rPr>
        <w:t>segment override</w:t>
      </w:r>
      <w:r>
        <w:rPr>
          <w:rFonts w:hint="cs"/>
          <w:b/>
          <w:bCs/>
          <w:sz w:val="32"/>
          <w:szCs w:val="32"/>
          <w:rtl/>
        </w:rPr>
        <w:t xml:space="preserve"> עם האוגרים </w:t>
      </w:r>
      <w:r>
        <w:rPr>
          <w:b/>
          <w:bCs/>
          <w:sz w:val="32"/>
          <w:szCs w:val="32"/>
        </w:rPr>
        <w:t>FS,GS</w:t>
      </w:r>
      <w:r>
        <w:rPr>
          <w:rFonts w:hint="cs"/>
          <w:b/>
          <w:bCs/>
          <w:sz w:val="32"/>
          <w:szCs w:val="32"/>
          <w:rtl/>
        </w:rPr>
        <w:t>.  אז מסכמים גם את ה-</w:t>
      </w:r>
      <w:r>
        <w:rPr>
          <w:b/>
          <w:bCs/>
          <w:sz w:val="32"/>
          <w:szCs w:val="32"/>
        </w:rPr>
        <w:t>FS.BASE</w:t>
      </w:r>
      <w:r>
        <w:rPr>
          <w:rFonts w:hint="cs"/>
          <w:b/>
          <w:bCs/>
          <w:sz w:val="32"/>
          <w:szCs w:val="32"/>
          <w:rtl/>
        </w:rPr>
        <w:t xml:space="preserve"> או  </w:t>
      </w:r>
      <w:r>
        <w:rPr>
          <w:b/>
          <w:bCs/>
          <w:sz w:val="32"/>
          <w:szCs w:val="32"/>
        </w:rPr>
        <w:t>GS.BASE</w:t>
      </w:r>
      <w:r>
        <w:rPr>
          <w:rFonts w:hint="cs"/>
          <w:b/>
          <w:bCs/>
          <w:sz w:val="32"/>
          <w:szCs w:val="32"/>
          <w:rtl/>
        </w:rPr>
        <w:t>.</w:t>
      </w:r>
    </w:p>
    <w:p w:rsidR="00DE70D1" w:rsidRDefault="00DE70D1" w:rsidP="00DE70D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כלומר:</w:t>
      </w:r>
    </w:p>
    <w:p w:rsidR="00F31A22" w:rsidRPr="006F41E5" w:rsidRDefault="00F31A22" w:rsidP="00F31A22">
      <w:pPr>
        <w:bidi w:val="0"/>
        <w:rPr>
          <w:b/>
          <w:bCs/>
          <w:sz w:val="54"/>
          <w:szCs w:val="54"/>
        </w:rPr>
      </w:pPr>
      <w:r w:rsidRPr="006F41E5">
        <w:rPr>
          <w:b/>
          <w:bCs/>
          <w:sz w:val="54"/>
          <w:szCs w:val="54"/>
        </w:rPr>
        <w:t>Linear Address = Effective Address</w:t>
      </w:r>
    </w:p>
    <w:p w:rsidR="00F31A22" w:rsidRPr="00F31A22" w:rsidRDefault="00F31A22" w:rsidP="00F31A22">
      <w:pPr>
        <w:bidi w:val="0"/>
        <w:rPr>
          <w:b/>
          <w:bCs/>
          <w:sz w:val="32"/>
          <w:szCs w:val="32"/>
        </w:rPr>
      </w:pPr>
      <w:r w:rsidRPr="00F31A22">
        <w:rPr>
          <w:b/>
          <w:bCs/>
          <w:sz w:val="32"/>
          <w:szCs w:val="32"/>
        </w:rPr>
        <w:t xml:space="preserve">Linear Address = </w:t>
      </w:r>
      <w:proofErr w:type="spellStart"/>
      <w:r w:rsidRPr="00F31A22">
        <w:rPr>
          <w:b/>
          <w:bCs/>
          <w:sz w:val="32"/>
          <w:szCs w:val="32"/>
        </w:rPr>
        <w:t>FS.base</w:t>
      </w:r>
      <w:proofErr w:type="spellEnd"/>
      <w:r w:rsidRPr="00F31A22">
        <w:rPr>
          <w:b/>
          <w:bCs/>
          <w:sz w:val="32"/>
          <w:szCs w:val="32"/>
        </w:rPr>
        <w:t xml:space="preserve"> +Effective Address</w:t>
      </w:r>
    </w:p>
    <w:p w:rsidR="00F31A22" w:rsidRPr="00F31A22" w:rsidRDefault="00F31A22" w:rsidP="00F31A22">
      <w:pPr>
        <w:bidi w:val="0"/>
        <w:rPr>
          <w:b/>
          <w:bCs/>
          <w:sz w:val="32"/>
          <w:szCs w:val="32"/>
        </w:rPr>
      </w:pPr>
      <w:r w:rsidRPr="00F31A22">
        <w:rPr>
          <w:b/>
          <w:bCs/>
          <w:sz w:val="32"/>
          <w:szCs w:val="32"/>
        </w:rPr>
        <w:t xml:space="preserve">Linear Address = </w:t>
      </w:r>
      <w:proofErr w:type="spellStart"/>
      <w:r w:rsidRPr="00F31A22">
        <w:rPr>
          <w:b/>
          <w:bCs/>
          <w:sz w:val="32"/>
          <w:szCs w:val="32"/>
        </w:rPr>
        <w:t>GS.base</w:t>
      </w:r>
      <w:proofErr w:type="spellEnd"/>
      <w:r w:rsidRPr="00F31A22">
        <w:rPr>
          <w:b/>
          <w:bCs/>
          <w:sz w:val="32"/>
          <w:szCs w:val="32"/>
        </w:rPr>
        <w:t xml:space="preserve"> + Effective Address</w:t>
      </w:r>
    </w:p>
    <w:p w:rsidR="00F31A22" w:rsidRPr="00F31A22" w:rsidRDefault="00F31A22" w:rsidP="00F31A22">
      <w:pPr>
        <w:rPr>
          <w:b/>
          <w:bCs/>
          <w:sz w:val="32"/>
          <w:szCs w:val="32"/>
          <w:rtl/>
        </w:rPr>
      </w:pPr>
    </w:p>
    <w:p w:rsidR="00DE70D1" w:rsidRDefault="00DE70D1" w:rsidP="001C5A58">
      <w:pPr>
        <w:rPr>
          <w:b/>
          <w:bCs/>
          <w:sz w:val="32"/>
          <w:szCs w:val="32"/>
          <w:rtl/>
        </w:rPr>
      </w:pPr>
    </w:p>
    <w:p w:rsidR="001C5A58" w:rsidRDefault="001C5A58" w:rsidP="001C5A58">
      <w:pPr>
        <w:rPr>
          <w:b/>
          <w:bCs/>
          <w:sz w:val="32"/>
          <w:szCs w:val="32"/>
          <w:rtl/>
        </w:rPr>
      </w:pPr>
    </w:p>
    <w:p w:rsidR="001C5A58" w:rsidRDefault="001C5A58" w:rsidP="001C5A58">
      <w:pPr>
        <w:rPr>
          <w:b/>
          <w:bCs/>
          <w:sz w:val="32"/>
          <w:szCs w:val="32"/>
          <w:rtl/>
        </w:rPr>
      </w:pPr>
    </w:p>
    <w:p w:rsidR="001C5A58" w:rsidRDefault="001C5A58" w:rsidP="001C5A58">
      <w:pPr>
        <w:rPr>
          <w:b/>
          <w:bCs/>
          <w:sz w:val="32"/>
          <w:szCs w:val="32"/>
          <w:rtl/>
        </w:rPr>
      </w:pPr>
    </w:p>
    <w:p w:rsidR="001C5A58" w:rsidRDefault="001C5A58" w:rsidP="001C5A58">
      <w:pPr>
        <w:rPr>
          <w:b/>
          <w:bCs/>
          <w:sz w:val="32"/>
          <w:szCs w:val="32"/>
          <w:rtl/>
        </w:rPr>
      </w:pPr>
    </w:p>
    <w:p w:rsidR="001C5A58" w:rsidRDefault="001C5A58" w:rsidP="001C5A58">
      <w:pPr>
        <w:rPr>
          <w:b/>
          <w:bCs/>
          <w:sz w:val="32"/>
          <w:szCs w:val="32"/>
          <w:rtl/>
        </w:rPr>
      </w:pPr>
    </w:p>
    <w:p w:rsidR="001C5A58" w:rsidRDefault="001C5A58" w:rsidP="001C5A58">
      <w:pPr>
        <w:rPr>
          <w:b/>
          <w:bCs/>
          <w:sz w:val="32"/>
          <w:szCs w:val="32"/>
          <w:rtl/>
        </w:rPr>
      </w:pPr>
    </w:p>
    <w:p w:rsidR="001C5A58" w:rsidRDefault="001C5A58" w:rsidP="001C5A58">
      <w:pPr>
        <w:rPr>
          <w:b/>
          <w:bCs/>
          <w:sz w:val="32"/>
          <w:szCs w:val="32"/>
          <w:rtl/>
        </w:rPr>
      </w:pPr>
    </w:p>
    <w:p w:rsidR="001C5A58" w:rsidRDefault="001C5A58" w:rsidP="001C5A58">
      <w:pPr>
        <w:rPr>
          <w:b/>
          <w:bCs/>
          <w:sz w:val="32"/>
          <w:szCs w:val="32"/>
          <w:rtl/>
        </w:rPr>
      </w:pPr>
    </w:p>
    <w:p w:rsidR="001C5A58" w:rsidRDefault="001C5A58" w:rsidP="001C5A58">
      <w:pPr>
        <w:rPr>
          <w:b/>
          <w:bCs/>
          <w:sz w:val="32"/>
          <w:szCs w:val="32"/>
          <w:rtl/>
        </w:rPr>
      </w:pPr>
    </w:p>
    <w:p w:rsidR="001C5A58" w:rsidRDefault="001C5A58" w:rsidP="001C5A58">
      <w:pPr>
        <w:rPr>
          <w:b/>
          <w:bCs/>
          <w:sz w:val="32"/>
          <w:szCs w:val="32"/>
          <w:rtl/>
        </w:rPr>
      </w:pPr>
    </w:p>
    <w:p w:rsidR="001C5A58" w:rsidRDefault="001C5A58" w:rsidP="001C5A58">
      <w:pPr>
        <w:rPr>
          <w:b/>
          <w:bCs/>
          <w:sz w:val="32"/>
          <w:szCs w:val="32"/>
          <w:rtl/>
        </w:rPr>
      </w:pPr>
    </w:p>
    <w:p w:rsidR="001C5A58" w:rsidRDefault="001C5A58" w:rsidP="001C5A58">
      <w:pPr>
        <w:rPr>
          <w:b/>
          <w:bCs/>
          <w:sz w:val="32"/>
          <w:szCs w:val="32"/>
          <w:rtl/>
        </w:rPr>
      </w:pPr>
    </w:p>
    <w:p w:rsidR="001C5A58" w:rsidRDefault="001C5A58" w:rsidP="001C5A58">
      <w:pPr>
        <w:rPr>
          <w:b/>
          <w:bCs/>
          <w:sz w:val="32"/>
          <w:szCs w:val="32"/>
          <w:rtl/>
        </w:rPr>
      </w:pPr>
    </w:p>
    <w:p w:rsidR="001C5A58" w:rsidRPr="00DE70D1" w:rsidRDefault="001C5A58" w:rsidP="001C5A58">
      <w:pPr>
        <w:rPr>
          <w:b/>
          <w:bCs/>
          <w:sz w:val="32"/>
          <w:szCs w:val="32"/>
          <w:rtl/>
        </w:rPr>
      </w:pPr>
    </w:p>
    <w:sectPr w:rsidR="001C5A58" w:rsidRPr="00DE70D1" w:rsidSect="00374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7809"/>
    <w:multiLevelType w:val="hybridMultilevel"/>
    <w:tmpl w:val="913AE6D0"/>
    <w:lvl w:ilvl="0" w:tplc="D9A2B7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E0"/>
    <w:rsid w:val="00094AB6"/>
    <w:rsid w:val="00195FFC"/>
    <w:rsid w:val="001C5A58"/>
    <w:rsid w:val="00302B8E"/>
    <w:rsid w:val="00306608"/>
    <w:rsid w:val="00374B1C"/>
    <w:rsid w:val="00383AD6"/>
    <w:rsid w:val="003B6861"/>
    <w:rsid w:val="004203F3"/>
    <w:rsid w:val="004D62E0"/>
    <w:rsid w:val="004F435F"/>
    <w:rsid w:val="005B440D"/>
    <w:rsid w:val="006C5737"/>
    <w:rsid w:val="006F41E5"/>
    <w:rsid w:val="00740A9A"/>
    <w:rsid w:val="00783D7E"/>
    <w:rsid w:val="00874D9F"/>
    <w:rsid w:val="009568B4"/>
    <w:rsid w:val="009F44AA"/>
    <w:rsid w:val="009F464A"/>
    <w:rsid w:val="00A97EC7"/>
    <w:rsid w:val="00B10620"/>
    <w:rsid w:val="00C46AB3"/>
    <w:rsid w:val="00D5049B"/>
    <w:rsid w:val="00D51050"/>
    <w:rsid w:val="00DE70D1"/>
    <w:rsid w:val="00E5728C"/>
    <w:rsid w:val="00F11D75"/>
    <w:rsid w:val="00F31A22"/>
    <w:rsid w:val="00F42EBF"/>
    <w:rsid w:val="00F8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30EF"/>
  <w15:chartTrackingRefBased/>
  <w15:docId w15:val="{0F6DDF18-B994-4362-823A-7CC99BC1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2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58B6-DF91-4B7E-80DA-D6F856ED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4294967276</TotalTime>
  <Pages>7</Pages>
  <Words>399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Windows User</cp:lastModifiedBy>
  <cp:revision>7</cp:revision>
  <dcterms:created xsi:type="dcterms:W3CDTF">2016-11-22T17:11:00Z</dcterms:created>
  <dcterms:modified xsi:type="dcterms:W3CDTF">2018-01-10T15:28:00Z</dcterms:modified>
</cp:coreProperties>
</file>