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C" w:rsidRDefault="00642BBD" w:rsidP="00475BB7">
      <w:pPr>
        <w:jc w:val="right"/>
        <w:rPr>
          <w:szCs w:val="20"/>
          <w:rtl/>
        </w:rPr>
      </w:pPr>
      <w:r>
        <w:rPr>
          <w:rFonts w:hint="cs"/>
          <w:szCs w:val="20"/>
          <w:rtl/>
        </w:rPr>
        <w:t>201</w:t>
      </w:r>
      <w:r w:rsidR="00475BB7">
        <w:rPr>
          <w:rFonts w:hint="cs"/>
          <w:szCs w:val="20"/>
          <w:rtl/>
        </w:rPr>
        <w:t>6</w:t>
      </w:r>
      <w:r>
        <w:rPr>
          <w:rFonts w:hint="cs"/>
          <w:szCs w:val="20"/>
          <w:rtl/>
        </w:rPr>
        <w:t>-201</w:t>
      </w:r>
      <w:r w:rsidR="00475BB7">
        <w:rPr>
          <w:rFonts w:hint="cs"/>
          <w:szCs w:val="20"/>
          <w:rtl/>
        </w:rPr>
        <w:t>7</w:t>
      </w:r>
      <w:bookmarkStart w:id="0" w:name="_GoBack"/>
      <w:bookmarkEnd w:id="0"/>
    </w:p>
    <w:p w:rsidR="0085738C" w:rsidRDefault="0085738C" w:rsidP="0085738C">
      <w:pPr>
        <w:jc w:val="right"/>
        <w:rPr>
          <w:szCs w:val="20"/>
          <w:rtl/>
        </w:rPr>
      </w:pPr>
    </w:p>
    <w:p w:rsidR="0085738C" w:rsidRPr="0085738C" w:rsidRDefault="00804F8D" w:rsidP="009D41C3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1.א.210.2</w:t>
      </w:r>
      <w:r w:rsidR="0085738C" w:rsidRPr="0085738C">
        <w:rPr>
          <w:rFonts w:cs="David" w:hint="cs"/>
          <w:b/>
          <w:bCs/>
          <w:u w:val="single"/>
          <w:rtl/>
        </w:rPr>
        <w:t>1</w:t>
      </w:r>
      <w:r w:rsidR="009D41C3">
        <w:rPr>
          <w:rFonts w:cs="David" w:hint="cs"/>
          <w:b/>
          <w:bCs/>
          <w:u w:val="single"/>
          <w:rtl/>
        </w:rPr>
        <w:t>2</w:t>
      </w:r>
      <w:r w:rsidR="0085738C" w:rsidRPr="0085738C">
        <w:rPr>
          <w:rFonts w:cs="David" w:hint="cs"/>
          <w:b/>
          <w:bCs/>
          <w:u w:val="single"/>
          <w:rtl/>
        </w:rPr>
        <w:t xml:space="preserve">5 </w:t>
      </w:r>
      <w:r w:rsidR="0085738C" w:rsidRPr="0085738C">
        <w:rPr>
          <w:rFonts w:cs="David"/>
          <w:b/>
          <w:bCs/>
          <w:u w:val="single"/>
          <w:rtl/>
        </w:rPr>
        <w:t>–</w:t>
      </w:r>
      <w:r>
        <w:rPr>
          <w:rFonts w:cs="David" w:hint="cs"/>
          <w:b/>
          <w:bCs/>
          <w:u w:val="single"/>
          <w:rtl/>
        </w:rPr>
        <w:t xml:space="preserve"> </w:t>
      </w:r>
      <w:proofErr w:type="spellStart"/>
      <w:r w:rsidR="009D41C3">
        <w:rPr>
          <w:rFonts w:cs="David" w:hint="cs"/>
          <w:b/>
          <w:bCs/>
          <w:u w:val="single"/>
          <w:rtl/>
        </w:rPr>
        <w:t>משד"פ</w:t>
      </w:r>
      <w:proofErr w:type="spellEnd"/>
    </w:p>
    <w:p w:rsidR="0085738C" w:rsidRPr="0085738C" w:rsidRDefault="00642BBD" w:rsidP="00576175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סמסטר </w:t>
      </w:r>
      <w:r w:rsidR="00576175">
        <w:rPr>
          <w:rFonts w:cs="David" w:hint="cs"/>
          <w:b/>
          <w:bCs/>
          <w:u w:val="single"/>
          <w:rtl/>
        </w:rPr>
        <w:t>א</w:t>
      </w:r>
      <w:r>
        <w:rPr>
          <w:rFonts w:cs="David" w:hint="cs"/>
          <w:b/>
          <w:bCs/>
          <w:u w:val="single"/>
          <w:rtl/>
        </w:rPr>
        <w:t>', תשע"</w:t>
      </w:r>
      <w:r w:rsidR="00475BB7">
        <w:rPr>
          <w:rFonts w:cs="David" w:hint="cs"/>
          <w:b/>
          <w:bCs/>
          <w:u w:val="single"/>
          <w:rtl/>
        </w:rPr>
        <w:t>ז</w:t>
      </w:r>
    </w:p>
    <w:p w:rsidR="0085738C" w:rsidRDefault="0085738C" w:rsidP="0085738C">
      <w:pPr>
        <w:jc w:val="center"/>
        <w:rPr>
          <w:szCs w:val="20"/>
          <w:rtl/>
        </w:rPr>
      </w:pPr>
    </w:p>
    <w:p w:rsidR="0085738C" w:rsidRDefault="0085738C" w:rsidP="0085738C">
      <w:pPr>
        <w:rPr>
          <w:szCs w:val="20"/>
          <w:rtl/>
        </w:rPr>
      </w:pPr>
    </w:p>
    <w:p w:rsidR="0085738C" w:rsidRDefault="0085738C" w:rsidP="0085738C">
      <w:pPr>
        <w:jc w:val="center"/>
        <w:rPr>
          <w:szCs w:val="20"/>
          <w:rtl/>
        </w:rPr>
      </w:pPr>
    </w:p>
    <w:p w:rsidR="0085738C" w:rsidRPr="0085738C" w:rsidRDefault="0085738C" w:rsidP="00475BB7">
      <w:pPr>
        <w:spacing w:before="240"/>
        <w:ind w:right="567"/>
        <w:rPr>
          <w:rFonts w:cs="David"/>
          <w:sz w:val="24"/>
          <w:szCs w:val="24"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מועד 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שיעור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sz w:val="24"/>
          <w:szCs w:val="24"/>
          <w:rtl/>
        </w:rPr>
        <w:t xml:space="preserve"> </w:t>
      </w:r>
      <w:r w:rsidR="00B43D44">
        <w:rPr>
          <w:b/>
          <w:sz w:val="26"/>
          <w:szCs w:val="26"/>
        </w:rPr>
        <w:t xml:space="preserve"> </w:t>
      </w:r>
      <w:r w:rsidR="00B43D44">
        <w:rPr>
          <w:rFonts w:hint="cs"/>
          <w:b/>
          <w:sz w:val="26"/>
          <w:szCs w:val="26"/>
          <w:rtl/>
        </w:rPr>
        <w:t xml:space="preserve">יום </w:t>
      </w:r>
      <w:r w:rsidR="00576175">
        <w:rPr>
          <w:rFonts w:hint="cs"/>
          <w:b/>
          <w:sz w:val="26"/>
          <w:szCs w:val="26"/>
          <w:rtl/>
        </w:rPr>
        <w:t>ב</w:t>
      </w:r>
      <w:r w:rsidR="00B43D44">
        <w:rPr>
          <w:rFonts w:hint="cs"/>
          <w:b/>
          <w:sz w:val="26"/>
          <w:szCs w:val="26"/>
          <w:rtl/>
        </w:rPr>
        <w:t>'</w:t>
      </w:r>
      <w:r w:rsidR="00E874E0">
        <w:rPr>
          <w:rFonts w:hint="cs"/>
          <w:b/>
          <w:sz w:val="26"/>
          <w:szCs w:val="26"/>
          <w:rtl/>
        </w:rPr>
        <w:t xml:space="preserve"> בשעה </w:t>
      </w:r>
      <w:r w:rsidR="00475BB7">
        <w:rPr>
          <w:rFonts w:hint="cs"/>
          <w:b/>
          <w:sz w:val="26"/>
          <w:szCs w:val="26"/>
          <w:rtl/>
        </w:rPr>
        <w:t>10-12</w:t>
      </w:r>
      <w:r w:rsidR="00E874E0">
        <w:rPr>
          <w:rFonts w:hint="cs"/>
          <w:b/>
          <w:sz w:val="26"/>
          <w:szCs w:val="26"/>
          <w:rtl/>
        </w:rPr>
        <w:t xml:space="preserve">   </w:t>
      </w:r>
      <w:r w:rsidR="00B43D44">
        <w:rPr>
          <w:rFonts w:hint="cs"/>
          <w:b/>
          <w:sz w:val="26"/>
          <w:szCs w:val="26"/>
          <w:rtl/>
        </w:rPr>
        <w:t>+</w:t>
      </w:r>
      <w:r w:rsidR="00576175">
        <w:rPr>
          <w:rFonts w:hint="cs"/>
          <w:b/>
          <w:sz w:val="26"/>
          <w:szCs w:val="26"/>
          <w:rtl/>
        </w:rPr>
        <w:t xml:space="preserve">  </w:t>
      </w:r>
      <w:r w:rsidR="00475BB7">
        <w:rPr>
          <w:rFonts w:hint="cs"/>
          <w:b/>
          <w:sz w:val="26"/>
          <w:szCs w:val="26"/>
          <w:rtl/>
        </w:rPr>
        <w:t>ה</w:t>
      </w:r>
      <w:r w:rsidR="009D41C3">
        <w:rPr>
          <w:rFonts w:hint="cs"/>
          <w:b/>
          <w:sz w:val="26"/>
          <w:szCs w:val="26"/>
          <w:rtl/>
        </w:rPr>
        <w:t xml:space="preserve">' בשעה </w:t>
      </w:r>
      <w:r w:rsidR="00475BB7">
        <w:rPr>
          <w:rFonts w:hint="cs"/>
          <w:b/>
          <w:sz w:val="26"/>
          <w:szCs w:val="26"/>
          <w:rtl/>
        </w:rPr>
        <w:t>08-10</w:t>
      </w:r>
    </w:p>
    <w:p w:rsidR="0085738C" w:rsidRPr="0085738C" w:rsidRDefault="0085738C" w:rsidP="0085738C">
      <w:pPr>
        <w:spacing w:before="240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שם 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מ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רצה</w:t>
      </w:r>
      <w:r w:rsidRPr="0085738C">
        <w:rPr>
          <w:rFonts w:cs="David"/>
          <w:b/>
          <w:bCs/>
          <w:sz w:val="24"/>
          <w:szCs w:val="24"/>
          <w:rtl/>
        </w:rPr>
        <w:t xml:space="preserve">: </w:t>
      </w:r>
      <w:r w:rsidR="00804F8D">
        <w:rPr>
          <w:rFonts w:cs="David" w:hint="cs"/>
          <w:sz w:val="24"/>
          <w:szCs w:val="24"/>
          <w:rtl/>
        </w:rPr>
        <w:t>פרופ' תאופיק מנסור</w:t>
      </w:r>
    </w:p>
    <w:p w:rsidR="0085738C" w:rsidRPr="0085738C" w:rsidRDefault="0085738C" w:rsidP="0085738C">
      <w:pPr>
        <w:spacing w:before="240"/>
        <w:ind w:right="567"/>
        <w:rPr>
          <w:rFonts w:cs="David"/>
          <w:sz w:val="24"/>
          <w:szCs w:val="24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שמות המתרגלים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Pr="0085738C">
        <w:rPr>
          <w:rFonts w:cs="David"/>
          <w:b/>
          <w:bCs/>
          <w:sz w:val="24"/>
          <w:szCs w:val="24"/>
        </w:rPr>
        <w:t xml:space="preserve">  </w:t>
      </w:r>
      <w:r w:rsidRPr="0085738C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85738C" w:rsidRPr="00804F8D" w:rsidRDefault="0085738C" w:rsidP="0085738C">
      <w:pPr>
        <w:spacing w:before="240"/>
        <w:ind w:right="567"/>
        <w:rPr>
          <w:rFonts w:cs="David"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סוג הקורס (שיעור, סמינר, מעבדה וכו')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="00804F8D">
        <w:rPr>
          <w:rFonts w:cs="David" w:hint="cs"/>
          <w:b/>
          <w:bCs/>
          <w:sz w:val="24"/>
          <w:szCs w:val="24"/>
          <w:rtl/>
        </w:rPr>
        <w:t xml:space="preserve"> </w:t>
      </w:r>
      <w:r w:rsidR="00804F8D">
        <w:rPr>
          <w:rFonts w:cs="David" w:hint="cs"/>
          <w:sz w:val="24"/>
          <w:szCs w:val="24"/>
          <w:rtl/>
        </w:rPr>
        <w:t>שיעור</w:t>
      </w:r>
    </w:p>
    <w:p w:rsidR="0085738C" w:rsidRPr="0085738C" w:rsidRDefault="0085738C" w:rsidP="0085738C">
      <w:pPr>
        <w:spacing w:before="240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רמת הקורס (תואר ראשון, תואר שני)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="00804F8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804F8D" w:rsidRPr="00804F8D">
        <w:rPr>
          <w:rFonts w:cs="David" w:hint="cs"/>
          <w:sz w:val="24"/>
          <w:szCs w:val="24"/>
          <w:rtl/>
        </w:rPr>
        <w:t>תואר ראשון</w:t>
      </w:r>
    </w:p>
    <w:p w:rsidR="0085738C" w:rsidRPr="0085738C" w:rsidRDefault="0085738C" w:rsidP="0085738C">
      <w:pPr>
        <w:spacing w:before="240"/>
        <w:ind w:right="567"/>
        <w:rPr>
          <w:rFonts w:cs="David"/>
          <w:sz w:val="24"/>
          <w:szCs w:val="24"/>
          <w:rtl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 xml:space="preserve">שעת 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קבלה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 xml:space="preserve"> של המרצה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sz w:val="24"/>
          <w:szCs w:val="24"/>
          <w:rtl/>
        </w:rPr>
        <w:t xml:space="preserve"> </w:t>
      </w:r>
      <w:r w:rsidR="00576175">
        <w:rPr>
          <w:rFonts w:cs="David" w:hint="cs"/>
          <w:sz w:val="24"/>
          <w:szCs w:val="24"/>
          <w:rtl/>
        </w:rPr>
        <w:t>יום ד</w:t>
      </w:r>
      <w:r w:rsidR="00642BBD">
        <w:rPr>
          <w:rFonts w:cs="David" w:hint="cs"/>
          <w:sz w:val="24"/>
          <w:szCs w:val="24"/>
          <w:rtl/>
        </w:rPr>
        <w:t>'</w:t>
      </w:r>
      <w:r w:rsidR="00576175">
        <w:rPr>
          <w:rFonts w:cs="David" w:hint="cs"/>
          <w:sz w:val="24"/>
          <w:szCs w:val="24"/>
          <w:rtl/>
        </w:rPr>
        <w:t xml:space="preserve"> 09-10</w:t>
      </w:r>
      <w:r w:rsidR="00642BBD">
        <w:rPr>
          <w:rFonts w:cs="David" w:hint="cs"/>
          <w:sz w:val="24"/>
          <w:szCs w:val="24"/>
          <w:rtl/>
        </w:rPr>
        <w:t xml:space="preserve"> </w:t>
      </w:r>
      <w:r w:rsidR="00804F8D">
        <w:rPr>
          <w:rFonts w:cs="David" w:hint="cs"/>
          <w:sz w:val="24"/>
          <w:szCs w:val="24"/>
          <w:rtl/>
        </w:rPr>
        <w:t>, חדר  621</w:t>
      </w:r>
      <w:r w:rsidRPr="0085738C">
        <w:rPr>
          <w:rFonts w:cs="David" w:hint="cs"/>
          <w:sz w:val="24"/>
          <w:szCs w:val="24"/>
          <w:rtl/>
        </w:rPr>
        <w:tab/>
      </w:r>
    </w:p>
    <w:p w:rsidR="0085738C" w:rsidRPr="0085738C" w:rsidRDefault="0085738C" w:rsidP="00DA62EF">
      <w:pPr>
        <w:spacing w:before="240"/>
        <w:ind w:right="567"/>
        <w:rPr>
          <w:rFonts w:cs="David"/>
          <w:sz w:val="24"/>
          <w:szCs w:val="24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דרכי התקשרות (אופציונאלי)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="00804F8D">
        <w:rPr>
          <w:rFonts w:cs="David" w:hint="cs"/>
          <w:sz w:val="24"/>
          <w:szCs w:val="24"/>
          <w:rtl/>
        </w:rPr>
        <w:t xml:space="preserve">  מספר טלפון </w:t>
      </w:r>
      <w:r w:rsidR="00804F8D">
        <w:rPr>
          <w:rFonts w:cs="David"/>
          <w:sz w:val="24"/>
          <w:szCs w:val="24"/>
          <w:rtl/>
        </w:rPr>
        <w:t>–</w:t>
      </w:r>
      <w:r w:rsidR="00804F8D">
        <w:rPr>
          <w:rFonts w:cs="David" w:hint="cs"/>
          <w:sz w:val="24"/>
          <w:szCs w:val="24"/>
          <w:rtl/>
        </w:rPr>
        <w:t xml:space="preserve"> 04-8240705</w:t>
      </w:r>
      <w:r w:rsidRPr="0085738C">
        <w:rPr>
          <w:rFonts w:cs="David" w:hint="cs"/>
          <w:sz w:val="24"/>
          <w:szCs w:val="24"/>
          <w:rtl/>
        </w:rPr>
        <w:t xml:space="preserve">   דוא"ל - </w:t>
      </w:r>
      <w:hyperlink r:id="rId8" w:history="1">
        <w:r w:rsidR="00DA62EF" w:rsidRPr="008708BF">
          <w:rPr>
            <w:rStyle w:val="Hyperlink"/>
            <w:rFonts w:cs="David"/>
            <w:sz w:val="24"/>
            <w:szCs w:val="24"/>
          </w:rPr>
          <w:t>tmansour@univ.haifa.ac.il</w:t>
        </w:r>
      </w:hyperlink>
      <w:r w:rsidRPr="0085738C">
        <w:rPr>
          <w:rFonts w:cs="David"/>
          <w:sz w:val="24"/>
          <w:szCs w:val="24"/>
        </w:rPr>
        <w:t xml:space="preserve"> </w:t>
      </w:r>
    </w:p>
    <w:p w:rsidR="0085738C" w:rsidRPr="0085738C" w:rsidRDefault="0085738C" w:rsidP="0085738C">
      <w:pPr>
        <w:spacing w:before="240"/>
        <w:ind w:right="567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 xml:space="preserve">שעת 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קבלה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 xml:space="preserve"> של המתרגל</w:t>
      </w:r>
      <w:r w:rsidRPr="0085738C">
        <w:rPr>
          <w:rFonts w:cs="David"/>
          <w:b/>
          <w:bCs/>
          <w:sz w:val="24"/>
          <w:szCs w:val="24"/>
          <w:rtl/>
        </w:rPr>
        <w:t>:</w:t>
      </w:r>
      <w:r w:rsidRPr="0085738C">
        <w:rPr>
          <w:rFonts w:cs="David"/>
          <w:sz w:val="24"/>
          <w:szCs w:val="24"/>
          <w:rtl/>
        </w:rPr>
        <w:t xml:space="preserve"> </w:t>
      </w:r>
      <w:r w:rsidR="00804F8D">
        <w:rPr>
          <w:rFonts w:cs="David" w:hint="cs"/>
          <w:sz w:val="24"/>
          <w:szCs w:val="24"/>
          <w:rtl/>
        </w:rPr>
        <w:t>טרם נקבע</w:t>
      </w:r>
    </w:p>
    <w:p w:rsidR="0085738C" w:rsidRPr="00804F8D" w:rsidRDefault="0085738C" w:rsidP="00E874E0">
      <w:pPr>
        <w:spacing w:before="240"/>
        <w:ind w:right="567"/>
        <w:rPr>
          <w:rFonts w:cs="David"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דרכי התקשרות (אופציונאלי)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  <w:r w:rsidRPr="0085738C">
        <w:rPr>
          <w:rFonts w:cs="David" w:hint="cs"/>
          <w:sz w:val="24"/>
          <w:szCs w:val="24"/>
          <w:rtl/>
        </w:rPr>
        <w:t xml:space="preserve">  </w:t>
      </w:r>
    </w:p>
    <w:p w:rsidR="0085738C" w:rsidRDefault="0085738C" w:rsidP="0085738C">
      <w:pPr>
        <w:spacing w:line="360" w:lineRule="auto"/>
        <w:rPr>
          <w:rFonts w:cs="David"/>
          <w:b/>
          <w:bCs/>
          <w:sz w:val="24"/>
          <w:szCs w:val="24"/>
          <w:u w:val="single"/>
        </w:rPr>
      </w:pPr>
    </w:p>
    <w:p w:rsidR="002C62E6" w:rsidRDefault="002C62E6" w:rsidP="002C62E6">
      <w:pPr>
        <w:ind w:right="36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דר</w:t>
      </w:r>
      <w:r>
        <w:rPr>
          <w:b/>
          <w:bCs/>
          <w:sz w:val="24"/>
          <w:szCs w:val="24"/>
          <w:rtl/>
        </w:rPr>
        <w:t>י</w:t>
      </w:r>
      <w:r>
        <w:rPr>
          <w:rFonts w:hint="cs"/>
          <w:b/>
          <w:bCs/>
          <w:sz w:val="24"/>
          <w:szCs w:val="24"/>
          <w:rtl/>
        </w:rPr>
        <w:t>שות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ה</w:t>
      </w:r>
      <w:r>
        <w:rPr>
          <w:b/>
          <w:bCs/>
          <w:sz w:val="24"/>
          <w:szCs w:val="24"/>
          <w:rtl/>
        </w:rPr>
        <w:t>ק</w:t>
      </w:r>
      <w:r>
        <w:rPr>
          <w:rFonts w:hint="cs"/>
          <w:b/>
          <w:bCs/>
          <w:sz w:val="24"/>
          <w:szCs w:val="24"/>
          <w:rtl/>
        </w:rPr>
        <w:t>ורס</w:t>
      </w:r>
      <w:r>
        <w:rPr>
          <w:b/>
          <w:bCs/>
          <w:sz w:val="24"/>
          <w:szCs w:val="24"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גיאומטריה אנליטית, אלגברה לינארית, </w:t>
      </w:r>
      <w:proofErr w:type="spellStart"/>
      <w:r>
        <w:rPr>
          <w:rFonts w:hint="cs"/>
          <w:sz w:val="24"/>
          <w:szCs w:val="24"/>
          <w:rtl/>
        </w:rPr>
        <w:t>חדוייא</w:t>
      </w:r>
      <w:proofErr w:type="spellEnd"/>
    </w:p>
    <w:p w:rsidR="002C62E6" w:rsidRPr="002C62E6" w:rsidRDefault="002C62E6" w:rsidP="0085738C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9D41C3" w:rsidRPr="002C62E6" w:rsidRDefault="009D41C3" w:rsidP="009D41C3">
      <w:pPr>
        <w:rPr>
          <w:rtl/>
        </w:rPr>
      </w:pPr>
      <w:r w:rsidRPr="002C62E6">
        <w:rPr>
          <w:rFonts w:hint="cs"/>
          <w:b/>
          <w:bCs/>
          <w:u w:val="single"/>
          <w:rtl/>
        </w:rPr>
        <w:t>תוכן הקורס ומטרותיו</w:t>
      </w:r>
      <w:r w:rsidRPr="002C62E6">
        <w:rPr>
          <w:rFonts w:hint="cs"/>
          <w:b/>
          <w:bCs/>
          <w:rtl/>
        </w:rPr>
        <w:t>:</w:t>
      </w:r>
      <w:r w:rsidRPr="002C62E6">
        <w:rPr>
          <w:rFonts w:hint="cs"/>
          <w:rtl/>
        </w:rPr>
        <w:t xml:space="preserve">  </w:t>
      </w:r>
      <w:r w:rsidRPr="002C62E6">
        <w:rPr>
          <w:rFonts w:cs="Times New Roman"/>
          <w:rtl/>
        </w:rPr>
        <w:t>מי</w:t>
      </w:r>
      <w:r w:rsidRPr="002C62E6">
        <w:rPr>
          <w:rFonts w:cs="Times New Roman" w:hint="cs"/>
          <w:rtl/>
        </w:rPr>
        <w:t xml:space="preserve">ון משוואות דיפרנציאליות רגילות, פתרון משוואות מסדר ראשון, פתרון סינגולרי, משוואות ומערכות לינאריות, משפטי קיום ויחידות, פתרון משוואות ומערכות עם מקדמים קבועים, פתרון בעזרת טורים, יציבות הפתרונות, מערכות שטורם </w:t>
      </w:r>
      <w:proofErr w:type="spellStart"/>
      <w:r w:rsidRPr="002C62E6">
        <w:rPr>
          <w:rFonts w:cs="Times New Roman" w:hint="cs"/>
          <w:rtl/>
        </w:rPr>
        <w:t>ליוביל</w:t>
      </w:r>
      <w:proofErr w:type="spellEnd"/>
      <w:r w:rsidRPr="002C62E6">
        <w:rPr>
          <w:rFonts w:cs="Times New Roman" w:hint="cs"/>
          <w:rtl/>
        </w:rPr>
        <w:t xml:space="preserve">, </w:t>
      </w:r>
      <w:r w:rsidRPr="002C62E6">
        <w:rPr>
          <w:rFonts w:cs="Times New Roman"/>
          <w:rtl/>
        </w:rPr>
        <w:t xml:space="preserve">משפטי השוואה והפרדה, </w:t>
      </w:r>
      <w:proofErr w:type="spellStart"/>
      <w:r w:rsidRPr="002C62E6">
        <w:rPr>
          <w:rFonts w:cs="Times New Roman"/>
          <w:rtl/>
        </w:rPr>
        <w:t>קירובים</w:t>
      </w:r>
      <w:proofErr w:type="spellEnd"/>
      <w:r w:rsidRPr="002C62E6">
        <w:rPr>
          <w:rFonts w:cs="Times New Roman"/>
          <w:rtl/>
        </w:rPr>
        <w:t xml:space="preserve"> נומריים לפתרונות.</w:t>
      </w:r>
    </w:p>
    <w:p w:rsidR="009D41C3" w:rsidRPr="002C62E6" w:rsidRDefault="009D41C3" w:rsidP="009D41C3">
      <w:pPr>
        <w:ind w:left="793" w:right="793" w:hanging="53"/>
      </w:pPr>
    </w:p>
    <w:p w:rsidR="002C62E6" w:rsidRPr="0085738C" w:rsidRDefault="002C62E6" w:rsidP="002C62E6">
      <w:pPr>
        <w:spacing w:before="12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דרישות הקורס</w:t>
      </w:r>
      <w:r w:rsidRPr="0085738C">
        <w:rPr>
          <w:rFonts w:cs="David" w:hint="cs"/>
          <w:b/>
          <w:bCs/>
          <w:sz w:val="24"/>
          <w:szCs w:val="24"/>
          <w:rtl/>
        </w:rPr>
        <w:t>:</w:t>
      </w:r>
    </w:p>
    <w:p w:rsidR="002C62E6" w:rsidRDefault="002C62E6" w:rsidP="002C62E6">
      <w:pPr>
        <w:spacing w:before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הגשת תרגילים של 80% לפחות . כמו כן נוכחות בהרצאה של 80% לפחות.  מעבר בציוני עבודות הבית ובחינה סופית</w:t>
      </w:r>
    </w:p>
    <w:p w:rsidR="002C62E6" w:rsidRPr="0085738C" w:rsidRDefault="002C62E6" w:rsidP="002C62E6">
      <w:pPr>
        <w:spacing w:before="12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85738C">
        <w:rPr>
          <w:rFonts w:cs="David" w:hint="cs"/>
          <w:b/>
          <w:bCs/>
          <w:sz w:val="24"/>
          <w:szCs w:val="24"/>
          <w:u w:val="single"/>
          <w:rtl/>
        </w:rPr>
        <w:t>שיטת ה</w:t>
      </w:r>
      <w:r w:rsidRPr="0085738C">
        <w:rPr>
          <w:rFonts w:cs="David"/>
          <w:b/>
          <w:bCs/>
          <w:sz w:val="24"/>
          <w:szCs w:val="24"/>
          <w:u w:val="single"/>
          <w:rtl/>
        </w:rPr>
        <w:t>הערכ</w:t>
      </w:r>
      <w:r w:rsidRPr="0085738C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85738C">
        <w:rPr>
          <w:rFonts w:cs="David"/>
          <w:b/>
          <w:bCs/>
          <w:sz w:val="24"/>
          <w:szCs w:val="24"/>
          <w:rtl/>
        </w:rPr>
        <w:t>:</w:t>
      </w:r>
    </w:p>
    <w:p w:rsidR="002C62E6" w:rsidRPr="0085738C" w:rsidRDefault="002C62E6" w:rsidP="002C62E6">
      <w:pPr>
        <w:spacing w:line="360" w:lineRule="auto"/>
        <w:rPr>
          <w:rFonts w:cs="David"/>
          <w:sz w:val="24"/>
          <w:szCs w:val="24"/>
          <w:rtl/>
        </w:rPr>
      </w:pPr>
      <w:r w:rsidRPr="0085738C">
        <w:rPr>
          <w:rFonts w:cs="David" w:hint="cs"/>
          <w:sz w:val="24"/>
          <w:szCs w:val="24"/>
          <w:rtl/>
        </w:rPr>
        <w:t>הגשת תרגילים חובה, משקל ממוצ</w:t>
      </w:r>
      <w:r>
        <w:rPr>
          <w:rFonts w:cs="David" w:hint="cs"/>
          <w:sz w:val="24"/>
          <w:szCs w:val="24"/>
          <w:rtl/>
        </w:rPr>
        <w:t xml:space="preserve">ע הציונים על התרגילים -15% </w:t>
      </w:r>
      <w:r w:rsidRPr="0085738C">
        <w:rPr>
          <w:rFonts w:cs="David" w:hint="cs"/>
          <w:sz w:val="24"/>
          <w:szCs w:val="24"/>
          <w:rtl/>
        </w:rPr>
        <w:t>מהציון</w:t>
      </w:r>
      <w:r>
        <w:rPr>
          <w:rFonts w:cs="David" w:hint="cs"/>
          <w:sz w:val="24"/>
          <w:szCs w:val="24"/>
          <w:rtl/>
        </w:rPr>
        <w:t xml:space="preserve"> הסופי</w:t>
      </w:r>
    </w:p>
    <w:p w:rsidR="002C62E6" w:rsidRPr="0085738C" w:rsidRDefault="002C62E6" w:rsidP="002C62E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בחינה סופית</w:t>
      </w:r>
      <w:r w:rsidRPr="0085738C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8573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85%</w:t>
      </w:r>
      <w:r w:rsidRPr="0085738C">
        <w:rPr>
          <w:rFonts w:cs="David" w:hint="cs"/>
          <w:sz w:val="24"/>
          <w:szCs w:val="24"/>
          <w:rtl/>
        </w:rPr>
        <w:t xml:space="preserve"> מהציון</w:t>
      </w:r>
      <w:r>
        <w:rPr>
          <w:rFonts w:cs="David" w:hint="cs"/>
          <w:sz w:val="24"/>
          <w:szCs w:val="24"/>
          <w:rtl/>
        </w:rPr>
        <w:t xml:space="preserve"> הסופי</w:t>
      </w:r>
    </w:p>
    <w:p w:rsidR="002C62E6" w:rsidRPr="0085738C" w:rsidRDefault="002C62E6" w:rsidP="00475BB7">
      <w:pPr>
        <w:spacing w:before="240" w:line="360" w:lineRule="auto"/>
        <w:rPr>
          <w:rFonts w:cs="David"/>
          <w:sz w:val="24"/>
          <w:szCs w:val="24"/>
        </w:rPr>
      </w:pPr>
      <w:r w:rsidRPr="0085738C">
        <w:rPr>
          <w:rFonts w:cs="David"/>
          <w:b/>
          <w:bCs/>
          <w:sz w:val="24"/>
          <w:szCs w:val="24"/>
          <w:u w:val="single"/>
          <w:rtl/>
        </w:rPr>
        <w:t>אתר הקורס</w:t>
      </w:r>
      <w:r w:rsidRPr="0085738C">
        <w:rPr>
          <w:rFonts w:cs="David"/>
          <w:b/>
          <w:bCs/>
          <w:sz w:val="24"/>
          <w:szCs w:val="24"/>
          <w:rtl/>
        </w:rPr>
        <w:t xml:space="preserve">:         </w:t>
      </w:r>
      <w:r w:rsidR="00475BB7">
        <w:rPr>
          <w:rFonts w:cs="David"/>
          <w:sz w:val="24"/>
          <w:szCs w:val="24"/>
        </w:rPr>
        <w:t>http://www.math.haifa.</w:t>
      </w:r>
      <w:r>
        <w:rPr>
          <w:rFonts w:cs="David"/>
          <w:sz w:val="24"/>
          <w:szCs w:val="24"/>
        </w:rPr>
        <w:t>ac.il/toufik./Teachcourse/</w:t>
      </w:r>
      <w:r w:rsidR="00576175">
        <w:rPr>
          <w:rFonts w:cs="David"/>
          <w:sz w:val="24"/>
          <w:szCs w:val="24"/>
        </w:rPr>
        <w:t>OrdDiffEq/OrdDiffEq201</w:t>
      </w:r>
      <w:r w:rsidR="00475BB7">
        <w:rPr>
          <w:rFonts w:cs="David"/>
          <w:sz w:val="24"/>
          <w:szCs w:val="24"/>
        </w:rPr>
        <w:t>7</w:t>
      </w:r>
      <w:r w:rsidR="00576175">
        <w:rPr>
          <w:rFonts w:cs="David"/>
          <w:sz w:val="24"/>
          <w:szCs w:val="24"/>
        </w:rPr>
        <w:t>A</w:t>
      </w:r>
      <w:r>
        <w:rPr>
          <w:rFonts w:cs="David"/>
          <w:sz w:val="24"/>
          <w:szCs w:val="24"/>
        </w:rPr>
        <w:t>.html</w:t>
      </w:r>
    </w:p>
    <w:p w:rsidR="009D41C3" w:rsidRDefault="009D41C3" w:rsidP="009D41C3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D41C3" w:rsidRDefault="009D41C3" w:rsidP="009D41C3">
      <w:pPr>
        <w:ind w:left="360" w:right="360"/>
        <w:rPr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רשימה  ביבליוגרפית</w:t>
      </w:r>
      <w:r>
        <w:rPr>
          <w:rFonts w:hint="cs"/>
          <w:sz w:val="24"/>
          <w:szCs w:val="24"/>
          <w:u w:val="single"/>
          <w:rtl/>
        </w:rPr>
        <w:t>:</w:t>
      </w:r>
    </w:p>
    <w:p w:rsidR="009D41C3" w:rsidRPr="002C62E6" w:rsidRDefault="009D41C3" w:rsidP="009D41C3">
      <w:pPr>
        <w:spacing w:after="100" w:afterAutospacing="1"/>
        <w:ind w:left="113" w:right="113"/>
        <w:rPr>
          <w:b/>
          <w:bCs/>
          <w:color w:val="000000"/>
          <w:sz w:val="32"/>
          <w:szCs w:val="32"/>
          <w:u w:val="single"/>
          <w:rtl/>
        </w:rPr>
      </w:pPr>
      <w:r w:rsidRPr="002C62E6"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  <w:r w:rsidRPr="002C62E6">
        <w:rPr>
          <w:b/>
          <w:bCs/>
          <w:color w:val="000000"/>
          <w:sz w:val="32"/>
          <w:szCs w:val="32"/>
        </w:rPr>
        <w:t xml:space="preserve">    </w:t>
      </w:r>
      <w:r w:rsidRPr="002C62E6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2C62E6">
        <w:rPr>
          <w:rFonts w:hint="cs"/>
          <w:b/>
          <w:bCs/>
          <w:color w:val="000000"/>
          <w:sz w:val="32"/>
          <w:szCs w:val="32"/>
          <w:u w:val="single"/>
          <w:rtl/>
        </w:rPr>
        <w:t>1. קריאה חובה</w:t>
      </w:r>
    </w:p>
    <w:p w:rsidR="009D41C3" w:rsidRPr="002C62E6" w:rsidRDefault="009D41C3" w:rsidP="009D41C3">
      <w:pPr>
        <w:ind w:left="360" w:right="360"/>
        <w:rPr>
          <w:color w:val="000000"/>
          <w:sz w:val="24"/>
          <w:szCs w:val="24"/>
          <w:rtl/>
        </w:rPr>
      </w:pPr>
      <w:r>
        <w:rPr>
          <w:color w:val="000000"/>
          <w:rtl/>
        </w:rPr>
        <w:t>1</w:t>
      </w:r>
      <w:r w:rsidRPr="002C62E6">
        <w:rPr>
          <w:color w:val="000000"/>
          <w:sz w:val="24"/>
          <w:szCs w:val="24"/>
          <w:rtl/>
        </w:rPr>
        <w:t>.  א. מילר (לפי הרצאות של ד. לונדון)</w:t>
      </w:r>
      <w:r w:rsidRPr="002C62E6">
        <w:rPr>
          <w:color w:val="000000"/>
          <w:sz w:val="24"/>
          <w:szCs w:val="24"/>
          <w:lang w:val="en-GB"/>
        </w:rPr>
        <w:t xml:space="preserve"> </w:t>
      </w:r>
      <w:r w:rsidRPr="002C62E6">
        <w:rPr>
          <w:i/>
          <w:iCs/>
          <w:sz w:val="24"/>
          <w:szCs w:val="24"/>
          <w:rtl/>
        </w:rPr>
        <w:t>משוואות דיפרנציאליות רגילות</w:t>
      </w:r>
      <w:r w:rsidRPr="002C62E6">
        <w:rPr>
          <w:color w:val="000000"/>
          <w:sz w:val="24"/>
          <w:szCs w:val="24"/>
          <w:rtl/>
        </w:rPr>
        <w:t>, 1971.</w:t>
      </w:r>
    </w:p>
    <w:p w:rsidR="009D41C3" w:rsidRPr="00946CF8" w:rsidRDefault="009D41C3" w:rsidP="009D41C3">
      <w:pPr>
        <w:numPr>
          <w:ilvl w:val="0"/>
          <w:numId w:val="8"/>
        </w:numPr>
        <w:ind w:left="368" w:right="-1260" w:firstLine="0"/>
        <w:rPr>
          <w:color w:val="000000"/>
          <w:sz w:val="24"/>
          <w:szCs w:val="24"/>
        </w:rPr>
      </w:pPr>
      <w:proofErr w:type="spellStart"/>
      <w:r w:rsidRPr="002C62E6">
        <w:rPr>
          <w:color w:val="000000"/>
          <w:sz w:val="24"/>
          <w:szCs w:val="24"/>
        </w:rPr>
        <w:t>W.E.Boyce</w:t>
      </w:r>
      <w:proofErr w:type="spellEnd"/>
      <w:r w:rsidRPr="002C62E6">
        <w:rPr>
          <w:color w:val="000000"/>
          <w:sz w:val="24"/>
          <w:szCs w:val="24"/>
        </w:rPr>
        <w:t xml:space="preserve"> &amp; </w:t>
      </w:r>
      <w:proofErr w:type="spellStart"/>
      <w:r w:rsidRPr="002C62E6">
        <w:rPr>
          <w:color w:val="000000"/>
          <w:sz w:val="24"/>
          <w:szCs w:val="24"/>
        </w:rPr>
        <w:t>R.C.DiPrima</w:t>
      </w:r>
      <w:proofErr w:type="spellEnd"/>
      <w:r w:rsidRPr="002C62E6">
        <w:rPr>
          <w:color w:val="000000"/>
          <w:sz w:val="24"/>
          <w:szCs w:val="24"/>
        </w:rPr>
        <w:t xml:space="preserve"> </w:t>
      </w:r>
      <w:r w:rsidRPr="002C62E6">
        <w:rPr>
          <w:i/>
          <w:iCs/>
          <w:color w:val="000000"/>
          <w:sz w:val="24"/>
          <w:szCs w:val="24"/>
        </w:rPr>
        <w:t>Elementary Differential Equations and Boundary Value Problems</w:t>
      </w:r>
      <w:r w:rsidRPr="002C62E6">
        <w:rPr>
          <w:color w:val="000000"/>
          <w:sz w:val="24"/>
          <w:szCs w:val="24"/>
        </w:rPr>
        <w:t>, 7, 8 ed.</w:t>
      </w:r>
      <w:r>
        <w:rPr>
          <w:color w:val="000000"/>
        </w:rPr>
        <w:br/>
      </w:r>
    </w:p>
    <w:p w:rsidR="009D41C3" w:rsidRPr="002C62E6" w:rsidRDefault="009D41C3" w:rsidP="009D41C3">
      <w:pPr>
        <w:ind w:left="368" w:right="368"/>
        <w:rPr>
          <w:sz w:val="32"/>
          <w:szCs w:val="32"/>
          <w:u w:val="single"/>
        </w:rPr>
      </w:pPr>
      <w:r w:rsidRPr="002C62E6">
        <w:rPr>
          <w:rFonts w:hint="cs"/>
          <w:b/>
          <w:bCs/>
          <w:color w:val="000000"/>
          <w:sz w:val="32"/>
          <w:szCs w:val="32"/>
          <w:rtl/>
        </w:rPr>
        <w:t xml:space="preserve">   </w:t>
      </w:r>
      <w:r w:rsidR="002C62E6" w:rsidRPr="002C62E6">
        <w:rPr>
          <w:b/>
          <w:bCs/>
          <w:color w:val="000000"/>
          <w:sz w:val="32"/>
          <w:szCs w:val="32"/>
          <w:u w:val="single"/>
        </w:rPr>
        <w:t>2</w:t>
      </w:r>
      <w:r w:rsidRPr="002C62E6">
        <w:rPr>
          <w:rFonts w:hint="cs"/>
          <w:b/>
          <w:bCs/>
          <w:color w:val="000000"/>
          <w:sz w:val="32"/>
          <w:szCs w:val="32"/>
          <w:u w:val="single"/>
          <w:rtl/>
        </w:rPr>
        <w:t>. קריאה</w:t>
      </w:r>
      <w:r w:rsidRPr="002C62E6">
        <w:rPr>
          <w:rFonts w:hint="cs"/>
          <w:b/>
          <w:bCs/>
          <w:sz w:val="32"/>
          <w:szCs w:val="32"/>
          <w:u w:val="single"/>
          <w:rtl/>
        </w:rPr>
        <w:t xml:space="preserve"> מומלצת</w:t>
      </w:r>
      <w:r w:rsidRPr="002C62E6">
        <w:rPr>
          <w:rFonts w:hint="cs"/>
          <w:sz w:val="32"/>
          <w:szCs w:val="32"/>
          <w:u w:val="single"/>
          <w:rtl/>
        </w:rPr>
        <w:t>:</w:t>
      </w:r>
    </w:p>
    <w:p w:rsidR="009D41C3" w:rsidRDefault="009D41C3" w:rsidP="009D41C3">
      <w:pPr>
        <w:ind w:left="368" w:right="368"/>
        <w:rPr>
          <w:color w:val="000000"/>
          <w:sz w:val="24"/>
          <w:szCs w:val="24"/>
        </w:rPr>
      </w:pPr>
    </w:p>
    <w:p w:rsidR="009D41C3" w:rsidRPr="002C62E6" w:rsidRDefault="009D41C3" w:rsidP="009D41C3">
      <w:pPr>
        <w:numPr>
          <w:ilvl w:val="0"/>
          <w:numId w:val="8"/>
        </w:numPr>
        <w:ind w:left="368" w:right="-1260" w:firstLine="0"/>
        <w:rPr>
          <w:color w:val="000000"/>
          <w:sz w:val="24"/>
          <w:szCs w:val="24"/>
        </w:rPr>
      </w:pPr>
      <w:r w:rsidRPr="002C62E6">
        <w:rPr>
          <w:rFonts w:hint="cs"/>
          <w:color w:val="000000"/>
          <w:sz w:val="24"/>
          <w:szCs w:val="24"/>
          <w:rtl/>
        </w:rPr>
        <w:t xml:space="preserve">מאת פ. אירס, </w:t>
      </w:r>
      <w:proofErr w:type="spellStart"/>
      <w:r w:rsidRPr="002C62E6">
        <w:rPr>
          <w:rFonts w:hint="cs"/>
          <w:color w:val="000000"/>
          <w:sz w:val="24"/>
          <w:szCs w:val="24"/>
          <w:rtl/>
        </w:rPr>
        <w:t>יוניור</w:t>
      </w:r>
      <w:proofErr w:type="spellEnd"/>
      <w:r w:rsidRPr="002C62E6">
        <w:rPr>
          <w:rFonts w:hint="cs"/>
          <w:color w:val="000000"/>
          <w:sz w:val="24"/>
          <w:szCs w:val="24"/>
          <w:rtl/>
        </w:rPr>
        <w:t xml:space="preserve"> (תרגום עברי א. אלקה)</w:t>
      </w:r>
      <w:r w:rsidRPr="002C62E6">
        <w:rPr>
          <w:color w:val="000000"/>
          <w:sz w:val="24"/>
          <w:szCs w:val="24"/>
          <w:lang w:val="en-GB"/>
        </w:rPr>
        <w:t xml:space="preserve"> </w:t>
      </w:r>
      <w:r w:rsidRPr="002C62E6">
        <w:rPr>
          <w:i/>
          <w:iCs/>
          <w:sz w:val="24"/>
          <w:szCs w:val="24"/>
          <w:rtl/>
        </w:rPr>
        <w:t>משוואות דיפרנציאליות</w:t>
      </w:r>
      <w:r w:rsidRPr="002C62E6">
        <w:rPr>
          <w:rFonts w:hint="cs"/>
          <w:i/>
          <w:iCs/>
          <w:sz w:val="24"/>
          <w:szCs w:val="24"/>
          <w:rtl/>
        </w:rPr>
        <w:t xml:space="preserve">, </w:t>
      </w:r>
      <w:r w:rsidRPr="002C62E6">
        <w:rPr>
          <w:sz w:val="24"/>
          <w:szCs w:val="24"/>
          <w:rtl/>
        </w:rPr>
        <w:t>הוצאת סטימצקי</w:t>
      </w:r>
      <w:r w:rsidRPr="002C62E6">
        <w:rPr>
          <w:rFonts w:hint="cs"/>
          <w:sz w:val="24"/>
          <w:szCs w:val="24"/>
          <w:rtl/>
        </w:rPr>
        <w:t xml:space="preserve">, </w:t>
      </w:r>
      <w:r w:rsidRPr="002C62E6">
        <w:rPr>
          <w:rFonts w:hint="cs"/>
          <w:i/>
          <w:iCs/>
          <w:sz w:val="24"/>
          <w:szCs w:val="24"/>
          <w:rtl/>
        </w:rPr>
        <w:t xml:space="preserve"> 1970</w:t>
      </w:r>
    </w:p>
    <w:p w:rsidR="009D41C3" w:rsidRPr="00A42C32" w:rsidRDefault="009D41C3" w:rsidP="009D41C3">
      <w:pPr>
        <w:numPr>
          <w:ilvl w:val="0"/>
          <w:numId w:val="8"/>
        </w:numPr>
        <w:ind w:left="836" w:right="0" w:hanging="450"/>
        <w:rPr>
          <w:color w:val="000000"/>
          <w:sz w:val="24"/>
          <w:szCs w:val="24"/>
        </w:rPr>
      </w:pPr>
      <w:r w:rsidRPr="002C62E6">
        <w:rPr>
          <w:sz w:val="24"/>
          <w:szCs w:val="24"/>
        </w:rPr>
        <w:t>Bronson R. "</w:t>
      </w:r>
      <w:r w:rsidRPr="002C62E6">
        <w:rPr>
          <w:i/>
          <w:iCs/>
          <w:sz w:val="24"/>
          <w:szCs w:val="24"/>
        </w:rPr>
        <w:t>2500 solved problems in differential equations</w:t>
      </w:r>
      <w:r w:rsidRPr="002C62E6">
        <w:rPr>
          <w:sz w:val="24"/>
          <w:szCs w:val="24"/>
        </w:rPr>
        <w:t>", in English,</w:t>
      </w:r>
      <w:proofErr w:type="gramStart"/>
      <w:r w:rsidRPr="002C62E6">
        <w:rPr>
          <w:sz w:val="24"/>
          <w:szCs w:val="24"/>
        </w:rPr>
        <w:t>  (</w:t>
      </w:r>
      <w:proofErr w:type="spellStart"/>
      <w:proofErr w:type="gramEnd"/>
      <w:r w:rsidRPr="002C62E6">
        <w:rPr>
          <w:sz w:val="24"/>
          <w:szCs w:val="24"/>
        </w:rPr>
        <w:t>Schaum's</w:t>
      </w:r>
      <w:proofErr w:type="spellEnd"/>
      <w:r w:rsidRPr="002C62E6">
        <w:rPr>
          <w:sz w:val="24"/>
          <w:szCs w:val="24"/>
        </w:rPr>
        <w:t xml:space="preserve"> solved problems series).  McGraw-Hill. 1989.</w:t>
      </w:r>
    </w:p>
    <w:p w:rsidR="009D41C3" w:rsidRPr="00FD4172" w:rsidRDefault="009D41C3" w:rsidP="009D41C3">
      <w:pPr>
        <w:tabs>
          <w:tab w:val="num" w:pos="651"/>
        </w:tabs>
        <w:ind w:right="567"/>
        <w:rPr>
          <w:color w:val="000000"/>
          <w:sz w:val="24"/>
          <w:szCs w:val="24"/>
        </w:rPr>
      </w:pPr>
    </w:p>
    <w:p w:rsidR="0085738C" w:rsidRPr="0085738C" w:rsidRDefault="0085738C" w:rsidP="0085738C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5738C" w:rsidRPr="0085738C" w:rsidRDefault="0085738C" w:rsidP="0085738C">
      <w:pPr>
        <w:jc w:val="right"/>
        <w:rPr>
          <w:szCs w:val="20"/>
          <w:rtl/>
        </w:rPr>
      </w:pPr>
    </w:p>
    <w:sectPr w:rsidR="0085738C" w:rsidRPr="0085738C" w:rsidSect="00EE1A3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46" w:rsidRDefault="00E10F46">
      <w:r>
        <w:separator/>
      </w:r>
    </w:p>
  </w:endnote>
  <w:endnote w:type="continuationSeparator" w:id="0">
    <w:p w:rsidR="00E10F46" w:rsidRDefault="00E1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13" w:rsidRDefault="003E4BFF">
    <w:pPr>
      <w:pStyle w:val="a4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-2179320</wp:posOffset>
          </wp:positionV>
          <wp:extent cx="6782435" cy="2249170"/>
          <wp:effectExtent l="19050" t="0" r="0" b="0"/>
          <wp:wrapNone/>
          <wp:docPr id="2" name="תמונה 2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1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-236220</wp:posOffset>
              </wp:positionV>
              <wp:extent cx="6524625" cy="64770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509" w:rsidRPr="00FA34C7" w:rsidRDefault="00A70509" w:rsidP="00A70509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 31905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  <w:t>31905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Mount Carmel, Haifa</w:t>
                          </w:r>
                          <w:r>
                            <w:rPr>
                              <w:rFonts w:cs="Times New Roman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Ind w:w="-263" w:type="dxa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337"/>
                            <w:gridCol w:w="3780"/>
                            <w:gridCol w:w="2344"/>
                          </w:tblGrid>
                          <w:tr w:rsidR="00A70509" w:rsidRPr="008458CC">
                            <w:trPr>
                              <w:jc w:val="center"/>
                            </w:trPr>
                            <w:tc>
                              <w:tcPr>
                                <w:tcW w:w="33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70509" w:rsidRPr="00FA34C7" w:rsidRDefault="00A70509" w:rsidP="004F4235">
                                <w:pPr>
                                  <w:pStyle w:val="a4"/>
                                  <w:bidi w:val="0"/>
                                  <w:jc w:val="center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Pr="00266EE3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972-4-8249294, 8240699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78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70509" w:rsidRPr="00FA34C7" w:rsidRDefault="00A70509" w:rsidP="004F4235">
                                <w:pPr>
                                  <w:pStyle w:val="a4"/>
                                  <w:bidi w:val="0"/>
                                  <w:jc w:val="center"/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Website: </w:t>
                                </w:r>
                                <w:hyperlink r:id="rId2" w:history="1">
                                  <w:r w:rsidRPr="00B04D85">
                                    <w:rPr>
                                      <w:rStyle w:val="Hyperlink"/>
                                      <w:color w:val="FFFFFF"/>
                                      <w:sz w:val="18"/>
                                      <w:szCs w:val="18"/>
                                    </w:rPr>
                                    <w:t>http://math.haifa.ac.il</w:t>
                                  </w:r>
                                </w:hyperlink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אתר אינטרנט:</w:t>
                                </w:r>
                              </w:p>
                            </w:tc>
                            <w:tc>
                              <w:tcPr>
                                <w:tcW w:w="234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70509" w:rsidRPr="00FA34C7" w:rsidRDefault="00A70509" w:rsidP="004F4235">
                                <w:pPr>
                                  <w:pStyle w:val="a4"/>
                                  <w:bidi w:val="0"/>
                                  <w:jc w:val="center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Pr="00266EE3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972-4-824</w:t>
                                </w:r>
                                <w:r w:rsidRPr="00266EE3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0024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981DFD" w:rsidRPr="00540AB7" w:rsidRDefault="00981DFD" w:rsidP="00981DFD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pt;margin-top:-18.6pt;width:513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4kug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" filled="f" stroked="f">
              <v:textbox>
                <w:txbxContent>
                  <w:p w:rsidR="00A70509" w:rsidRPr="00FA34C7" w:rsidRDefault="00A70509" w:rsidP="00A70509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 31905</w:t>
                    </w:r>
                    <w:r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|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FA34C7"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  <w:t>31905</w:t>
                    </w:r>
                    <w:r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FA34C7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Mount Carmel, Haifa</w:t>
                    </w:r>
                    <w:r>
                      <w:rPr>
                        <w:rFonts w:cs="Times New Roman"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</w:p>
                  <w:tbl>
                    <w:tblPr>
                      <w:tblW w:w="0" w:type="auto"/>
                      <w:jc w:val="center"/>
                      <w:tblInd w:w="-263" w:type="dxa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337"/>
                      <w:gridCol w:w="3780"/>
                      <w:gridCol w:w="2344"/>
                    </w:tblGrid>
                    <w:tr w:rsidR="00A70509" w:rsidRPr="008458CC">
                      <w:trPr>
                        <w:jc w:val="center"/>
                      </w:trPr>
                      <w:tc>
                        <w:tcPr>
                          <w:tcW w:w="3337" w:type="dxa"/>
                          <w:tcBorders>
                            <w:top w:val="single" w:sz="4" w:space="0" w:color="auto"/>
                          </w:tcBorders>
                        </w:tcPr>
                        <w:p w:rsidR="00A70509" w:rsidRPr="00FA34C7" w:rsidRDefault="00A70509" w:rsidP="004F4235">
                          <w:pPr>
                            <w:pStyle w:val="a4"/>
                            <w:bidi w:val="0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Phone:</w:t>
                          </w:r>
                          <w:r w:rsidRPr="00266EE3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972-4-8249294, 8240699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780" w:type="dxa"/>
                          <w:tcBorders>
                            <w:top w:val="single" w:sz="4" w:space="0" w:color="auto"/>
                          </w:tcBorders>
                        </w:tcPr>
                        <w:p w:rsidR="00A70509" w:rsidRPr="00FA34C7" w:rsidRDefault="00A70509" w:rsidP="004F4235">
                          <w:pPr>
                            <w:pStyle w:val="a4"/>
                            <w:bidi w:val="0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B04D85">
                              <w:rPr>
                                <w:rStyle w:val="Hyperlink"/>
                                <w:color w:val="FFFFFF"/>
                                <w:sz w:val="18"/>
                                <w:szCs w:val="18"/>
                              </w:rPr>
                              <w:t>http://math.haifa.ac.il</w:t>
                            </w:r>
                          </w:hyperlink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אתר אינטרנט:</w:t>
                          </w:r>
                        </w:p>
                      </w:tc>
                      <w:tc>
                        <w:tcPr>
                          <w:tcW w:w="2344" w:type="dxa"/>
                          <w:tcBorders>
                            <w:top w:val="single" w:sz="4" w:space="0" w:color="auto"/>
                          </w:tcBorders>
                        </w:tcPr>
                        <w:p w:rsidR="00A70509" w:rsidRPr="00FA34C7" w:rsidRDefault="00A70509" w:rsidP="004F4235">
                          <w:pPr>
                            <w:pStyle w:val="a4"/>
                            <w:bidi w:val="0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>Fax:</w:t>
                          </w:r>
                          <w:r w:rsidRPr="00266EE3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972-4-824</w:t>
                          </w:r>
                          <w:r w:rsidRPr="00266EE3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0024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:rsidR="00981DFD" w:rsidRPr="00540AB7" w:rsidRDefault="00981DFD" w:rsidP="00981DFD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46" w:rsidRDefault="00E10F46">
      <w:r>
        <w:separator/>
      </w:r>
    </w:p>
  </w:footnote>
  <w:footnote w:type="continuationSeparator" w:id="0">
    <w:p w:rsidR="00E10F46" w:rsidRDefault="00E1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18" w:rsidRDefault="004021BE" w:rsidP="00F6457E">
    <w:pPr>
      <w:pStyle w:val="a3"/>
      <w:ind w:left="-143"/>
      <w:rPr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-21590</wp:posOffset>
              </wp:positionV>
              <wp:extent cx="4010025" cy="923925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9D9" w:rsidRPr="0061216F" w:rsidRDefault="00FC59D9" w:rsidP="00FC59D9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1216F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החוג למתמטיקה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:rsidR="00FC59D9" w:rsidRPr="0061216F" w:rsidRDefault="00FC59D9" w:rsidP="00FC59D9">
                          <w:pPr>
                            <w:rPr>
                              <w:rFonts w:ascii="Arial monospaced for SAP" w:hAnsi="Arial monospaced for SAP" w:cs="David Transparent"/>
                              <w:sz w:val="24"/>
                              <w:szCs w:val="24"/>
                              <w:rtl/>
                            </w:rPr>
                          </w:pPr>
                          <w:r w:rsidRPr="0061216F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הפקולטה למדעים והוראתם</w:t>
                          </w:r>
                        </w:p>
                        <w:p w:rsidR="00FC59D9" w:rsidRPr="0061216F" w:rsidRDefault="00FC59D9" w:rsidP="00FC59D9">
                          <w:pPr>
                            <w:rPr>
                              <w:rFonts w:ascii="Arial monospaced for SAP" w:hAnsi="Arial monospaced for SAP" w:cs="David Transparent"/>
                              <w:sz w:val="10"/>
                              <w:szCs w:val="10"/>
                              <w:rtl/>
                            </w:rPr>
                          </w:pPr>
                        </w:p>
                        <w:p w:rsidR="00FC59D9" w:rsidRPr="009C4797" w:rsidRDefault="00FC59D9" w:rsidP="00FC59D9">
                          <w:pPr>
                            <w:bidi w:val="0"/>
                            <w:jc w:val="right"/>
                            <w:rPr>
                              <w:rFonts w:ascii="Calibri" w:hAnsi="Calibri" w:cs="David"/>
                              <w:sz w:val="24"/>
                              <w:szCs w:val="24"/>
                            </w:rPr>
                          </w:pPr>
                          <w:r w:rsidRPr="009C4797">
                            <w:rPr>
                              <w:rFonts w:ascii="Calibri" w:hAnsi="Calibri" w:cs="David"/>
                              <w:sz w:val="24"/>
                              <w:szCs w:val="24"/>
                            </w:rPr>
                            <w:t xml:space="preserve">Department of Mathematics </w:t>
                          </w:r>
                        </w:p>
                        <w:p w:rsidR="00FC59D9" w:rsidRPr="009C4797" w:rsidRDefault="00FC59D9" w:rsidP="00FC59D9">
                          <w:pPr>
                            <w:rPr>
                              <w:rFonts w:ascii="Calibri" w:hAnsi="Calibri" w:cs="David"/>
                              <w:sz w:val="24"/>
                              <w:szCs w:val="24"/>
                              <w:rtl/>
                            </w:rPr>
                          </w:pPr>
                          <w:r w:rsidRPr="009C4797">
                            <w:rPr>
                              <w:rFonts w:ascii="Calibri" w:hAnsi="Calibri" w:cs="David"/>
                              <w:sz w:val="24"/>
                              <w:szCs w:val="24"/>
                            </w:rPr>
                            <w:t>Faculty of Science and Science Education</w:t>
                          </w:r>
                        </w:p>
                        <w:p w:rsidR="004A3618" w:rsidRPr="005370FE" w:rsidRDefault="004A3618" w:rsidP="004A3618">
                          <w:pPr>
                            <w:rPr>
                              <w:rFonts w:ascii="Britannic Bold" w:hAnsi="Britannic Bold" w:cs="Davi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981DFD" w:rsidRDefault="00981DFD" w:rsidP="00981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0pt;margin-top:-1.7pt;width:315.7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uH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" filled="f" stroked="f">
              <v:textbox>
                <w:txbxContent>
                  <w:p w:rsidR="00FC59D9" w:rsidRPr="0061216F" w:rsidRDefault="00FC59D9" w:rsidP="00FC59D9">
                    <w:pPr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1216F">
                      <w:rPr>
                        <w:b/>
                        <w:bCs/>
                        <w:sz w:val="24"/>
                        <w:szCs w:val="24"/>
                        <w:rtl/>
                      </w:rPr>
                      <w:t xml:space="preserve">החוג למתמטיקה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ab/>
                    </w:r>
                  </w:p>
                  <w:p w:rsidR="00FC59D9" w:rsidRPr="0061216F" w:rsidRDefault="00FC59D9" w:rsidP="00FC59D9">
                    <w:pPr>
                      <w:rPr>
                        <w:rFonts w:ascii="Arial monospaced for SAP" w:hAnsi="Arial monospaced for SAP" w:cs="David Transparent"/>
                        <w:sz w:val="24"/>
                        <w:szCs w:val="24"/>
                        <w:rtl/>
                      </w:rPr>
                    </w:pPr>
                    <w:r w:rsidRPr="0061216F">
                      <w:rPr>
                        <w:b/>
                        <w:bCs/>
                        <w:sz w:val="24"/>
                        <w:szCs w:val="24"/>
                        <w:rtl/>
                      </w:rPr>
                      <w:t>הפקולטה למדעים והוראתם</w:t>
                    </w:r>
                  </w:p>
                  <w:p w:rsidR="00FC59D9" w:rsidRPr="0061216F" w:rsidRDefault="00FC59D9" w:rsidP="00FC59D9">
                    <w:pPr>
                      <w:rPr>
                        <w:rFonts w:ascii="Arial monospaced for SAP" w:hAnsi="Arial monospaced for SAP" w:cs="David Transparent"/>
                        <w:sz w:val="10"/>
                        <w:szCs w:val="10"/>
                        <w:rtl/>
                      </w:rPr>
                    </w:pPr>
                  </w:p>
                  <w:p w:rsidR="00FC59D9" w:rsidRPr="009C4797" w:rsidRDefault="00FC59D9" w:rsidP="00FC59D9">
                    <w:pPr>
                      <w:bidi w:val="0"/>
                      <w:jc w:val="right"/>
                      <w:rPr>
                        <w:rFonts w:ascii="Calibri" w:hAnsi="Calibri" w:cs="David"/>
                        <w:sz w:val="24"/>
                        <w:szCs w:val="24"/>
                      </w:rPr>
                    </w:pPr>
                    <w:r w:rsidRPr="009C4797">
                      <w:rPr>
                        <w:rFonts w:ascii="Calibri" w:hAnsi="Calibri" w:cs="David"/>
                        <w:sz w:val="24"/>
                        <w:szCs w:val="24"/>
                      </w:rPr>
                      <w:t xml:space="preserve">Department of Mathematics </w:t>
                    </w:r>
                  </w:p>
                  <w:p w:rsidR="00FC59D9" w:rsidRPr="009C4797" w:rsidRDefault="00FC59D9" w:rsidP="00FC59D9">
                    <w:pPr>
                      <w:rPr>
                        <w:rFonts w:ascii="Calibri" w:hAnsi="Calibri" w:cs="David"/>
                        <w:sz w:val="24"/>
                        <w:szCs w:val="24"/>
                        <w:rtl/>
                      </w:rPr>
                    </w:pPr>
                    <w:r w:rsidRPr="009C4797">
                      <w:rPr>
                        <w:rFonts w:ascii="Calibri" w:hAnsi="Calibri" w:cs="David"/>
                        <w:sz w:val="24"/>
                        <w:szCs w:val="24"/>
                      </w:rPr>
                      <w:t>Faculty of Science and Science Education</w:t>
                    </w:r>
                  </w:p>
                  <w:p w:rsidR="004A3618" w:rsidRPr="005370FE" w:rsidRDefault="004A3618" w:rsidP="004A3618">
                    <w:pPr>
                      <w:rPr>
                        <w:rFonts w:ascii="Britannic Bold" w:hAnsi="Britannic Bold" w:cs="David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981DFD" w:rsidRDefault="00981DFD" w:rsidP="00981DFD"/>
                </w:txbxContent>
              </v:textbox>
            </v:shape>
          </w:pict>
        </mc:Fallback>
      </mc:AlternateContent>
    </w:r>
    <w:r w:rsidR="003E4BFF">
      <w:rPr>
        <w:noProof/>
        <w:lang w:bidi="ar-SA"/>
      </w:rPr>
      <w:drawing>
        <wp:inline distT="0" distB="0" distL="0" distR="0">
          <wp:extent cx="6800850" cy="990600"/>
          <wp:effectExtent l="19050" t="0" r="0" b="0"/>
          <wp:docPr id="1" name="תמונה 1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aravit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5444" w:rsidRDefault="00AE5444" w:rsidP="004A3618">
    <w:pPr>
      <w:pStyle w:val="a3"/>
      <w:ind w:left="-1186" w:firstLine="1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657D9E"/>
    <w:multiLevelType w:val="hybridMultilevel"/>
    <w:tmpl w:val="A768D398"/>
    <w:lvl w:ilvl="0" w:tplc="4020A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10A0A46"/>
    <w:multiLevelType w:val="hybridMultilevel"/>
    <w:tmpl w:val="711A8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01C65"/>
    <w:multiLevelType w:val="singleLevel"/>
    <w:tmpl w:val="817CFE60"/>
    <w:lvl w:ilvl="0">
      <w:start w:val="2"/>
      <w:numFmt w:val="decimal"/>
      <w:lvlText w:val="%1."/>
      <w:lvlJc w:val="left"/>
      <w:pPr>
        <w:tabs>
          <w:tab w:val="num" w:pos="855"/>
        </w:tabs>
        <w:ind w:right="855" w:hanging="495"/>
      </w:pPr>
      <w:rPr>
        <w:rFonts w:hint="cs"/>
        <w:lang w:bidi="he-IL"/>
      </w:rPr>
    </w:lvl>
  </w:abstractNum>
  <w:abstractNum w:abstractNumId="5">
    <w:nsid w:val="551D75F3"/>
    <w:multiLevelType w:val="hybridMultilevel"/>
    <w:tmpl w:val="149E70FE"/>
    <w:lvl w:ilvl="0" w:tplc="C88E6A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C70A87"/>
    <w:multiLevelType w:val="hybridMultilevel"/>
    <w:tmpl w:val="640E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A559D"/>
    <w:multiLevelType w:val="hybridMultilevel"/>
    <w:tmpl w:val="DC8EF7E0"/>
    <w:lvl w:ilvl="0" w:tplc="F700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E18F0">
      <w:numFmt w:val="none"/>
      <w:lvlText w:val=""/>
      <w:lvlJc w:val="left"/>
      <w:pPr>
        <w:tabs>
          <w:tab w:val="num" w:pos="360"/>
        </w:tabs>
      </w:pPr>
    </w:lvl>
    <w:lvl w:ilvl="2" w:tplc="2F4A899E">
      <w:numFmt w:val="none"/>
      <w:lvlText w:val=""/>
      <w:lvlJc w:val="left"/>
      <w:pPr>
        <w:tabs>
          <w:tab w:val="num" w:pos="360"/>
        </w:tabs>
      </w:pPr>
    </w:lvl>
    <w:lvl w:ilvl="3" w:tplc="E5C20230">
      <w:numFmt w:val="none"/>
      <w:lvlText w:val=""/>
      <w:lvlJc w:val="left"/>
      <w:pPr>
        <w:tabs>
          <w:tab w:val="num" w:pos="360"/>
        </w:tabs>
      </w:pPr>
    </w:lvl>
    <w:lvl w:ilvl="4" w:tplc="48B25F6A">
      <w:numFmt w:val="none"/>
      <w:lvlText w:val=""/>
      <w:lvlJc w:val="left"/>
      <w:pPr>
        <w:tabs>
          <w:tab w:val="num" w:pos="360"/>
        </w:tabs>
      </w:pPr>
    </w:lvl>
    <w:lvl w:ilvl="5" w:tplc="E9DC3B9A">
      <w:numFmt w:val="none"/>
      <w:lvlText w:val=""/>
      <w:lvlJc w:val="left"/>
      <w:pPr>
        <w:tabs>
          <w:tab w:val="num" w:pos="360"/>
        </w:tabs>
      </w:pPr>
    </w:lvl>
    <w:lvl w:ilvl="6" w:tplc="F2DC90F8">
      <w:numFmt w:val="none"/>
      <w:lvlText w:val=""/>
      <w:lvlJc w:val="left"/>
      <w:pPr>
        <w:tabs>
          <w:tab w:val="num" w:pos="360"/>
        </w:tabs>
      </w:pPr>
    </w:lvl>
    <w:lvl w:ilvl="7" w:tplc="1224571E">
      <w:numFmt w:val="none"/>
      <w:lvlText w:val=""/>
      <w:lvlJc w:val="left"/>
      <w:pPr>
        <w:tabs>
          <w:tab w:val="num" w:pos="360"/>
        </w:tabs>
      </w:pPr>
    </w:lvl>
    <w:lvl w:ilvl="8" w:tplc="AAFE5E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6"/>
    <w:rsid w:val="00022F30"/>
    <w:rsid w:val="00035C3E"/>
    <w:rsid w:val="000564F9"/>
    <w:rsid w:val="00071986"/>
    <w:rsid w:val="00140AC9"/>
    <w:rsid w:val="00173900"/>
    <w:rsid w:val="00211539"/>
    <w:rsid w:val="00276E14"/>
    <w:rsid w:val="0029585F"/>
    <w:rsid w:val="002C62E6"/>
    <w:rsid w:val="002E00B7"/>
    <w:rsid w:val="00345231"/>
    <w:rsid w:val="00375B41"/>
    <w:rsid w:val="003778D8"/>
    <w:rsid w:val="003B588C"/>
    <w:rsid w:val="003E4BFF"/>
    <w:rsid w:val="004021BE"/>
    <w:rsid w:val="004379E8"/>
    <w:rsid w:val="00475BB7"/>
    <w:rsid w:val="004A3618"/>
    <w:rsid w:val="004C125A"/>
    <w:rsid w:val="004F4235"/>
    <w:rsid w:val="00537763"/>
    <w:rsid w:val="00544456"/>
    <w:rsid w:val="00576175"/>
    <w:rsid w:val="005A56AE"/>
    <w:rsid w:val="005B433D"/>
    <w:rsid w:val="005F0A0C"/>
    <w:rsid w:val="00601E28"/>
    <w:rsid w:val="006212B8"/>
    <w:rsid w:val="00642BBD"/>
    <w:rsid w:val="00653B59"/>
    <w:rsid w:val="0066723F"/>
    <w:rsid w:val="006706E0"/>
    <w:rsid w:val="006907BE"/>
    <w:rsid w:val="006A1C16"/>
    <w:rsid w:val="006A7A74"/>
    <w:rsid w:val="006D5754"/>
    <w:rsid w:val="006E69C1"/>
    <w:rsid w:val="00701312"/>
    <w:rsid w:val="00730B02"/>
    <w:rsid w:val="00736C79"/>
    <w:rsid w:val="00741955"/>
    <w:rsid w:val="00786B3C"/>
    <w:rsid w:val="007B4A18"/>
    <w:rsid w:val="00804F8D"/>
    <w:rsid w:val="0081678F"/>
    <w:rsid w:val="0085738C"/>
    <w:rsid w:val="008F5FC3"/>
    <w:rsid w:val="00921CC0"/>
    <w:rsid w:val="00935EAC"/>
    <w:rsid w:val="00961641"/>
    <w:rsid w:val="009678FC"/>
    <w:rsid w:val="00981DFD"/>
    <w:rsid w:val="009C4C72"/>
    <w:rsid w:val="009D41C3"/>
    <w:rsid w:val="009D58CE"/>
    <w:rsid w:val="00A3371C"/>
    <w:rsid w:val="00A70509"/>
    <w:rsid w:val="00AE5444"/>
    <w:rsid w:val="00B43D44"/>
    <w:rsid w:val="00C24103"/>
    <w:rsid w:val="00C815DF"/>
    <w:rsid w:val="00C87CC0"/>
    <w:rsid w:val="00CE1A36"/>
    <w:rsid w:val="00CE47D2"/>
    <w:rsid w:val="00D62B7F"/>
    <w:rsid w:val="00D77E55"/>
    <w:rsid w:val="00D95F50"/>
    <w:rsid w:val="00DA62EF"/>
    <w:rsid w:val="00E00299"/>
    <w:rsid w:val="00E10F46"/>
    <w:rsid w:val="00E45E89"/>
    <w:rsid w:val="00E63B4B"/>
    <w:rsid w:val="00E72918"/>
    <w:rsid w:val="00E82185"/>
    <w:rsid w:val="00E874E0"/>
    <w:rsid w:val="00EE1A3E"/>
    <w:rsid w:val="00EE4E90"/>
    <w:rsid w:val="00F36114"/>
    <w:rsid w:val="00F4534A"/>
    <w:rsid w:val="00F6457E"/>
    <w:rsid w:val="00F81254"/>
    <w:rsid w:val="00F97DDB"/>
    <w:rsid w:val="00FC59D9"/>
    <w:rsid w:val="00FD6CD2"/>
    <w:rsid w:val="00FE2513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C79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A70509"/>
    <w:rPr>
      <w:color w:val="0000FF"/>
      <w:u w:val="single"/>
    </w:rPr>
  </w:style>
  <w:style w:type="paragraph" w:styleId="a6">
    <w:name w:val="Balloon Text"/>
    <w:basedOn w:val="a"/>
    <w:link w:val="a7"/>
    <w:rsid w:val="009C4C72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9C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C79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A70509"/>
    <w:rPr>
      <w:color w:val="0000FF"/>
      <w:u w:val="single"/>
    </w:rPr>
  </w:style>
  <w:style w:type="paragraph" w:styleId="a6">
    <w:name w:val="Balloon Text"/>
    <w:basedOn w:val="a"/>
    <w:link w:val="a7"/>
    <w:rsid w:val="009C4C72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9C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310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3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774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9150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0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64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nsour@univ.haifa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h.haifa.ac.il" TargetMode="External"/><Relationship Id="rId2" Type="http://schemas.openxmlformats.org/officeDocument/2006/relationships/hyperlink" Target="http://math.haifa.ac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‏כ"ה אייר, תשס"ט</vt:lpstr>
    </vt:vector>
  </TitlesOfParts>
  <Company>Gitam/BBDO</Company>
  <LinksUpToDate>false</LinksUpToDate>
  <CharactersWithSpaces>1598</CharactersWithSpaces>
  <SharedDoc>false</SharedDoc>
  <HLinks>
    <vt:vector size="18" baseType="variant"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mailto:islam.akaria@gmail.com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mailto:toufik@math.haifa.ac.il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http://math.haifa.ac.il/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‏כ"ה אייר, תשס"ט</dc:title>
  <dc:creator>GITAM/BBDO</dc:creator>
  <cp:lastModifiedBy>tawfik</cp:lastModifiedBy>
  <cp:revision>5</cp:revision>
  <cp:lastPrinted>2009-05-20T10:15:00Z</cp:lastPrinted>
  <dcterms:created xsi:type="dcterms:W3CDTF">2015-02-04T17:11:00Z</dcterms:created>
  <dcterms:modified xsi:type="dcterms:W3CDTF">2016-10-12T09:25:00Z</dcterms:modified>
</cp:coreProperties>
</file>